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F" w:rsidRPr="00623161" w:rsidRDefault="00623161" w:rsidP="00623161">
      <w:pPr>
        <w:spacing w:after="0" w:line="240" w:lineRule="auto"/>
        <w:ind w:firstLine="5529"/>
        <w:rPr>
          <w:sz w:val="24"/>
          <w:szCs w:val="24"/>
        </w:rPr>
      </w:pPr>
      <w:r w:rsidRPr="00623161">
        <w:rPr>
          <w:sz w:val="24"/>
          <w:szCs w:val="24"/>
        </w:rPr>
        <w:t>УТВЕРЖДАЮ</w:t>
      </w:r>
    </w:p>
    <w:p w:rsidR="00623161" w:rsidRPr="00623161" w:rsidRDefault="00623161" w:rsidP="00623161">
      <w:pPr>
        <w:spacing w:after="0" w:line="240" w:lineRule="auto"/>
        <w:ind w:firstLine="5245"/>
        <w:rPr>
          <w:sz w:val="24"/>
          <w:szCs w:val="24"/>
        </w:rPr>
      </w:pPr>
      <w:r w:rsidRPr="00623161">
        <w:rPr>
          <w:sz w:val="24"/>
          <w:szCs w:val="24"/>
        </w:rPr>
        <w:t xml:space="preserve">Директор МБОУ СОШ №1 с\п. </w:t>
      </w:r>
      <w:proofErr w:type="gramStart"/>
      <w:r w:rsidRPr="00623161">
        <w:rPr>
          <w:sz w:val="24"/>
          <w:szCs w:val="24"/>
        </w:rPr>
        <w:t>Троицкое</w:t>
      </w:r>
      <w:proofErr w:type="gramEnd"/>
    </w:p>
    <w:p w:rsidR="00623161" w:rsidRPr="00623161" w:rsidRDefault="00623161" w:rsidP="00623161">
      <w:pPr>
        <w:spacing w:after="0" w:line="240" w:lineRule="auto"/>
        <w:ind w:firstLine="5529"/>
        <w:rPr>
          <w:sz w:val="24"/>
          <w:szCs w:val="24"/>
        </w:rPr>
      </w:pPr>
      <w:r w:rsidRPr="00623161">
        <w:rPr>
          <w:sz w:val="24"/>
          <w:szCs w:val="24"/>
        </w:rPr>
        <w:t>___________________М.В. Смирнова</w:t>
      </w:r>
    </w:p>
    <w:p w:rsidR="00623161" w:rsidRDefault="002409DF" w:rsidP="00623161">
      <w:pPr>
        <w:spacing w:after="0" w:line="240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«  </w:t>
      </w:r>
      <w:r w:rsidR="00A526A8">
        <w:rPr>
          <w:sz w:val="24"/>
          <w:szCs w:val="24"/>
        </w:rPr>
        <w:t>30</w:t>
      </w:r>
      <w:r>
        <w:rPr>
          <w:sz w:val="24"/>
          <w:szCs w:val="24"/>
        </w:rPr>
        <w:t xml:space="preserve">   » июня 2016</w:t>
      </w:r>
    </w:p>
    <w:p w:rsidR="00623161" w:rsidRDefault="00623161" w:rsidP="00623161">
      <w:pPr>
        <w:spacing w:after="0" w:line="240" w:lineRule="auto"/>
        <w:ind w:firstLine="5529"/>
        <w:rPr>
          <w:sz w:val="24"/>
          <w:szCs w:val="24"/>
        </w:rPr>
      </w:pPr>
    </w:p>
    <w:p w:rsidR="00623161" w:rsidRDefault="00623161" w:rsidP="00623161">
      <w:pPr>
        <w:spacing w:after="0" w:line="240" w:lineRule="auto"/>
        <w:ind w:firstLine="5529"/>
        <w:rPr>
          <w:sz w:val="24"/>
          <w:szCs w:val="24"/>
        </w:rPr>
      </w:pPr>
    </w:p>
    <w:p w:rsidR="00623161" w:rsidRPr="00623161" w:rsidRDefault="00623161" w:rsidP="00623161">
      <w:pPr>
        <w:spacing w:after="0" w:line="240" w:lineRule="auto"/>
        <w:ind w:firstLine="5529"/>
        <w:rPr>
          <w:sz w:val="24"/>
          <w:szCs w:val="24"/>
        </w:rPr>
      </w:pPr>
    </w:p>
    <w:p w:rsidR="00623161" w:rsidRDefault="00623161" w:rsidP="00623161">
      <w:pPr>
        <w:spacing w:after="0" w:line="240" w:lineRule="auto"/>
        <w:ind w:firstLine="5529"/>
      </w:pPr>
    </w:p>
    <w:p w:rsidR="00623161" w:rsidRPr="00623161" w:rsidRDefault="00623161" w:rsidP="00623161">
      <w:pPr>
        <w:spacing w:after="0" w:line="240" w:lineRule="auto"/>
        <w:jc w:val="center"/>
        <w:rPr>
          <w:sz w:val="28"/>
          <w:szCs w:val="28"/>
        </w:rPr>
      </w:pPr>
      <w:r w:rsidRPr="00623161">
        <w:rPr>
          <w:sz w:val="28"/>
          <w:szCs w:val="28"/>
        </w:rPr>
        <w:t>АНАЛИЗ</w:t>
      </w:r>
    </w:p>
    <w:p w:rsidR="00623161" w:rsidRPr="00623161" w:rsidRDefault="00623161" w:rsidP="00623161">
      <w:pPr>
        <w:spacing w:after="0" w:line="240" w:lineRule="auto"/>
        <w:jc w:val="center"/>
        <w:rPr>
          <w:sz w:val="28"/>
          <w:szCs w:val="28"/>
        </w:rPr>
      </w:pPr>
      <w:r w:rsidRPr="00623161">
        <w:rPr>
          <w:sz w:val="28"/>
          <w:szCs w:val="28"/>
        </w:rPr>
        <w:t xml:space="preserve">работы библиотеки МБОУ СОШ №1 с\п. </w:t>
      </w:r>
      <w:proofErr w:type="gramStart"/>
      <w:r w:rsidRPr="00623161">
        <w:rPr>
          <w:sz w:val="28"/>
          <w:szCs w:val="28"/>
        </w:rPr>
        <w:t>Троицкое</w:t>
      </w:r>
      <w:proofErr w:type="gramEnd"/>
    </w:p>
    <w:p w:rsidR="00623161" w:rsidRDefault="002409DF" w:rsidP="006231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2015 – 2016</w:t>
      </w:r>
      <w:r w:rsidR="00623161" w:rsidRPr="00623161">
        <w:rPr>
          <w:sz w:val="28"/>
          <w:szCs w:val="28"/>
        </w:rPr>
        <w:t xml:space="preserve"> учебный год.</w:t>
      </w:r>
    </w:p>
    <w:p w:rsidR="00C350D9" w:rsidRDefault="00C350D9" w:rsidP="00C350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учебного </w:t>
      </w:r>
      <w:r w:rsidR="008D5D76">
        <w:rPr>
          <w:sz w:val="28"/>
          <w:szCs w:val="28"/>
        </w:rPr>
        <w:t xml:space="preserve">года библиотека обслуживала  </w:t>
      </w:r>
      <w:r w:rsidR="002409DF">
        <w:rPr>
          <w:sz w:val="28"/>
          <w:szCs w:val="28"/>
        </w:rPr>
        <w:t>667</w:t>
      </w:r>
      <w:r>
        <w:rPr>
          <w:sz w:val="28"/>
          <w:szCs w:val="28"/>
        </w:rPr>
        <w:t xml:space="preserve"> учащихс</w:t>
      </w:r>
      <w:proofErr w:type="gramStart"/>
      <w:r>
        <w:rPr>
          <w:sz w:val="28"/>
          <w:szCs w:val="28"/>
        </w:rPr>
        <w:t>я</w:t>
      </w:r>
      <w:r w:rsidR="0011660B">
        <w:rPr>
          <w:sz w:val="28"/>
          <w:szCs w:val="28"/>
        </w:rPr>
        <w:t>(</w:t>
      </w:r>
      <w:proofErr w:type="gramEnd"/>
      <w:r w:rsidR="00FC25DA">
        <w:rPr>
          <w:sz w:val="28"/>
          <w:szCs w:val="28"/>
        </w:rPr>
        <w:t xml:space="preserve">на </w:t>
      </w:r>
      <w:r w:rsidR="002409DF">
        <w:rPr>
          <w:sz w:val="28"/>
          <w:szCs w:val="28"/>
        </w:rPr>
        <w:t>55</w:t>
      </w:r>
      <w:r w:rsidR="0011660B">
        <w:rPr>
          <w:sz w:val="28"/>
          <w:szCs w:val="28"/>
        </w:rPr>
        <w:t xml:space="preserve"> читателей</w:t>
      </w:r>
      <w:r w:rsidR="00FC25DA">
        <w:rPr>
          <w:sz w:val="28"/>
          <w:szCs w:val="28"/>
        </w:rPr>
        <w:t xml:space="preserve"> больше чем в прошлом году)</w:t>
      </w:r>
      <w:r>
        <w:rPr>
          <w:sz w:val="28"/>
          <w:szCs w:val="28"/>
        </w:rPr>
        <w:t xml:space="preserve"> из них </w:t>
      </w:r>
      <w:r w:rsidR="002409DF">
        <w:rPr>
          <w:sz w:val="28"/>
          <w:szCs w:val="28"/>
        </w:rPr>
        <w:t xml:space="preserve">221 читатель </w:t>
      </w:r>
      <w:r>
        <w:rPr>
          <w:sz w:val="28"/>
          <w:szCs w:val="28"/>
        </w:rPr>
        <w:t xml:space="preserve"> 1-4 классов, </w:t>
      </w:r>
      <w:r w:rsidR="002409DF">
        <w:rPr>
          <w:sz w:val="28"/>
          <w:szCs w:val="28"/>
        </w:rPr>
        <w:t>265</w:t>
      </w:r>
      <w:r>
        <w:rPr>
          <w:sz w:val="28"/>
          <w:szCs w:val="28"/>
        </w:rPr>
        <w:t xml:space="preserve"> – 5-8 классов, </w:t>
      </w:r>
      <w:r w:rsidR="002409DF">
        <w:rPr>
          <w:sz w:val="28"/>
          <w:szCs w:val="28"/>
        </w:rPr>
        <w:t>118</w:t>
      </w:r>
      <w:r w:rsidR="008D5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 9-11 классов и </w:t>
      </w:r>
      <w:r w:rsidR="002409DF">
        <w:rPr>
          <w:sz w:val="28"/>
          <w:szCs w:val="28"/>
        </w:rPr>
        <w:t>58 -  преподавателей  и родителей</w:t>
      </w:r>
      <w:r>
        <w:rPr>
          <w:sz w:val="28"/>
          <w:szCs w:val="28"/>
        </w:rPr>
        <w:t>.</w:t>
      </w:r>
    </w:p>
    <w:p w:rsidR="00623161" w:rsidRDefault="00C350D9" w:rsidP="00003E0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Книговыдача составила </w:t>
      </w:r>
      <w:r w:rsidR="002409DF">
        <w:rPr>
          <w:sz w:val="28"/>
          <w:szCs w:val="28"/>
        </w:rPr>
        <w:t>8433</w:t>
      </w:r>
      <w:r w:rsidR="008D5D76">
        <w:rPr>
          <w:sz w:val="28"/>
          <w:szCs w:val="28"/>
        </w:rPr>
        <w:t xml:space="preserve"> экземпляр</w:t>
      </w:r>
      <w:r w:rsidR="002409DF">
        <w:rPr>
          <w:sz w:val="28"/>
          <w:szCs w:val="28"/>
        </w:rPr>
        <w:t>а</w:t>
      </w:r>
      <w:r>
        <w:rPr>
          <w:sz w:val="28"/>
          <w:szCs w:val="28"/>
        </w:rPr>
        <w:t>, посещений 6 </w:t>
      </w:r>
      <w:r w:rsidR="002409DF">
        <w:rPr>
          <w:sz w:val="28"/>
          <w:szCs w:val="28"/>
        </w:rPr>
        <w:t>986</w:t>
      </w:r>
      <w:r>
        <w:rPr>
          <w:sz w:val="28"/>
          <w:szCs w:val="28"/>
        </w:rPr>
        <w:t>.</w:t>
      </w:r>
      <w:r w:rsidR="002409DF">
        <w:rPr>
          <w:sz w:val="28"/>
          <w:szCs w:val="28"/>
        </w:rPr>
        <w:t xml:space="preserve"> Произошёл  рост количества читателей, посещений, но при этом количество книговыдач уменьшилось. Анализ количества книговыдачи по отраслям знаний показывает, что уменьшилось количество выданной методической литературы, </w:t>
      </w:r>
      <w:r w:rsidR="006348DA">
        <w:rPr>
          <w:sz w:val="28"/>
          <w:szCs w:val="28"/>
        </w:rPr>
        <w:t>изданий на электронных носителях</w:t>
      </w:r>
      <w:r w:rsidR="00003E0F">
        <w:rPr>
          <w:sz w:val="28"/>
          <w:szCs w:val="28"/>
        </w:rPr>
        <w:t>,</w:t>
      </w:r>
      <w:r w:rsidR="006348DA">
        <w:rPr>
          <w:sz w:val="28"/>
          <w:szCs w:val="28"/>
        </w:rPr>
        <w:t xml:space="preserve"> так как нет практически поступлений новых документов, а имеющиеся в фонде морально устарели. И если материалы на электронных носителях, хоть и в небольшом количестве, школой приобреталис</w:t>
      </w:r>
      <w:proofErr w:type="gramStart"/>
      <w:r w:rsidR="006348DA">
        <w:rPr>
          <w:sz w:val="28"/>
          <w:szCs w:val="28"/>
        </w:rPr>
        <w:t>ь(</w:t>
      </w:r>
      <w:proofErr w:type="gramEnd"/>
      <w:r w:rsidR="006348DA">
        <w:rPr>
          <w:sz w:val="28"/>
          <w:szCs w:val="28"/>
        </w:rPr>
        <w:t>диски по ОБЖ, физкультуре), то методической литературы по новым программам в фонде практически нет.</w:t>
      </w:r>
      <w:r>
        <w:rPr>
          <w:sz w:val="28"/>
          <w:szCs w:val="28"/>
        </w:rPr>
        <w:t xml:space="preserve"> </w:t>
      </w:r>
    </w:p>
    <w:p w:rsidR="004A4C54" w:rsidRPr="006348DA" w:rsidRDefault="00003E0F" w:rsidP="00C350D9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6B9F" w:rsidRPr="009604AC" w:rsidRDefault="00206B9F" w:rsidP="00B744E2">
      <w:pPr>
        <w:spacing w:after="0" w:line="240" w:lineRule="auto"/>
        <w:jc w:val="both"/>
        <w:rPr>
          <w:sz w:val="28"/>
          <w:szCs w:val="28"/>
        </w:rPr>
      </w:pPr>
      <w:r w:rsidRPr="009604AC">
        <w:rPr>
          <w:sz w:val="28"/>
          <w:szCs w:val="28"/>
        </w:rPr>
        <w:t xml:space="preserve">        </w:t>
      </w:r>
      <w:r w:rsidR="00C350D9">
        <w:rPr>
          <w:sz w:val="28"/>
          <w:szCs w:val="28"/>
        </w:rPr>
        <w:t>А</w:t>
      </w:r>
      <w:r w:rsidRPr="009604AC">
        <w:rPr>
          <w:sz w:val="28"/>
          <w:szCs w:val="28"/>
        </w:rPr>
        <w:t xml:space="preserve">нализ поступившей </w:t>
      </w:r>
      <w:r w:rsidR="00003E0F">
        <w:rPr>
          <w:sz w:val="28"/>
          <w:szCs w:val="28"/>
        </w:rPr>
        <w:t>за последние годы</w:t>
      </w:r>
      <w:r w:rsidR="00C350D9">
        <w:rPr>
          <w:sz w:val="28"/>
          <w:szCs w:val="28"/>
        </w:rPr>
        <w:t xml:space="preserve"> литературы показывает, что </w:t>
      </w:r>
      <w:r w:rsidRPr="009604AC">
        <w:rPr>
          <w:sz w:val="28"/>
          <w:szCs w:val="28"/>
        </w:rPr>
        <w:t>библиотека пополн</w:t>
      </w:r>
      <w:r w:rsidR="00C350D9">
        <w:rPr>
          <w:sz w:val="28"/>
          <w:szCs w:val="28"/>
        </w:rPr>
        <w:t>илась</w:t>
      </w:r>
      <w:r w:rsidRPr="009604AC">
        <w:rPr>
          <w:sz w:val="28"/>
          <w:szCs w:val="28"/>
        </w:rPr>
        <w:t xml:space="preserve"> литературой</w:t>
      </w:r>
      <w:r w:rsidR="00C350D9">
        <w:rPr>
          <w:sz w:val="28"/>
          <w:szCs w:val="28"/>
        </w:rPr>
        <w:t xml:space="preserve"> для  учащихся 1-4 классов, художественной классической и современной литературой по школьной программе</w:t>
      </w:r>
      <w:r w:rsidR="006348DA">
        <w:rPr>
          <w:sz w:val="28"/>
          <w:szCs w:val="28"/>
        </w:rPr>
        <w:t>,</w:t>
      </w:r>
      <w:r w:rsidR="00C350D9">
        <w:rPr>
          <w:sz w:val="28"/>
          <w:szCs w:val="28"/>
        </w:rPr>
        <w:t xml:space="preserve"> научно познавательной и справочной литературой</w:t>
      </w:r>
      <w:r w:rsidRPr="009604AC">
        <w:rPr>
          <w:sz w:val="28"/>
          <w:szCs w:val="28"/>
        </w:rPr>
        <w:t>.</w:t>
      </w:r>
      <w:r w:rsidR="00C350D9">
        <w:rPr>
          <w:sz w:val="28"/>
          <w:szCs w:val="28"/>
        </w:rPr>
        <w:t xml:space="preserve"> Были закуплены книги по технике, </w:t>
      </w:r>
      <w:r w:rsidR="00B744E2">
        <w:rPr>
          <w:sz w:val="28"/>
          <w:szCs w:val="28"/>
        </w:rPr>
        <w:t xml:space="preserve">истории (для младших </w:t>
      </w:r>
      <w:r w:rsidR="006348DA">
        <w:rPr>
          <w:sz w:val="28"/>
          <w:szCs w:val="28"/>
        </w:rPr>
        <w:t xml:space="preserve">школьников) которые пользуются </w:t>
      </w:r>
      <w:r w:rsidR="00B744E2">
        <w:rPr>
          <w:sz w:val="28"/>
          <w:szCs w:val="28"/>
        </w:rPr>
        <w:t xml:space="preserve"> большим спросом у</w:t>
      </w:r>
      <w:r w:rsidR="006348DA">
        <w:rPr>
          <w:sz w:val="28"/>
          <w:szCs w:val="28"/>
        </w:rPr>
        <w:t xml:space="preserve"> читателей.</w:t>
      </w:r>
      <w:r w:rsidR="00B744E2">
        <w:rPr>
          <w:sz w:val="28"/>
          <w:szCs w:val="28"/>
        </w:rPr>
        <w:t xml:space="preserve"> </w:t>
      </w:r>
      <w:r w:rsidRPr="009604AC">
        <w:rPr>
          <w:sz w:val="28"/>
          <w:szCs w:val="28"/>
        </w:rPr>
        <w:t xml:space="preserve">В целом состав библиотечного фонда удовлетворяет запросы читателей в рамках школьной программы. В фонде имеются энциклопедии и справочные издания по всем отраслям знаний, достаточно литературы по краеведению, русской и зарубежной классической литературы. </w:t>
      </w:r>
    </w:p>
    <w:p w:rsidR="00206B9F" w:rsidRPr="009604AC" w:rsidRDefault="00206B9F" w:rsidP="009604AC">
      <w:pPr>
        <w:jc w:val="both"/>
        <w:rPr>
          <w:sz w:val="28"/>
          <w:szCs w:val="28"/>
        </w:rPr>
      </w:pPr>
      <w:r w:rsidRPr="009604AC">
        <w:rPr>
          <w:sz w:val="28"/>
          <w:szCs w:val="28"/>
        </w:rPr>
        <w:t xml:space="preserve">          В тоже время в фонде много дублетной, непрофильной и устаревшей литературы. И, хотя, списание ведется регулярно, необходимо активнее избавляться от такой литературы</w:t>
      </w:r>
    </w:p>
    <w:p w:rsidR="00206B9F" w:rsidRPr="009604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Рабочее место библиотекаря оборудовано компью</w:t>
      </w:r>
      <w:r w:rsidR="00A526A8">
        <w:rPr>
          <w:sz w:val="28"/>
          <w:szCs w:val="28"/>
        </w:rPr>
        <w:t>тером, принтером, сканером. Веде</w:t>
      </w:r>
      <w:r w:rsidRPr="009604AC">
        <w:rPr>
          <w:sz w:val="28"/>
          <w:szCs w:val="28"/>
        </w:rPr>
        <w:t>тся электронный каталог</w:t>
      </w:r>
      <w:r w:rsidR="00E303FD">
        <w:rPr>
          <w:sz w:val="28"/>
          <w:szCs w:val="28"/>
        </w:rPr>
        <w:t xml:space="preserve"> фонда учебников,</w:t>
      </w:r>
      <w:r w:rsidRPr="009604AC">
        <w:rPr>
          <w:sz w:val="28"/>
          <w:szCs w:val="28"/>
        </w:rPr>
        <w:t xml:space="preserve"> основного фонда в программе «MAPK–SQL», и картотека медиатеки.</w:t>
      </w:r>
    </w:p>
    <w:p w:rsidR="00206B9F" w:rsidRPr="009604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lastRenderedPageBreak/>
        <w:t>Для  самостоятельной работы учащихся и педагогов с документами на электронных носителях в библиотеке были   установлены два компьютера. Рабочий компьютер библиотекаря и один из компьютеров для читателей имеют выход в Интернет</w:t>
      </w:r>
    </w:p>
    <w:p w:rsidR="00E303FD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 xml:space="preserve">Для привлечения читателей в библиотеку традиционно проводились экскурсии для учащихся 1 и 5 классов, пришедших в школу из других образовательных учреждений. Регулярно оформлялись выставки новых поступлений,  проводились обзоры поступившей литературы. Постоянно оформлялся «Календарь знаменательных дат» на информационном стенде школы. </w:t>
      </w:r>
    </w:p>
    <w:p w:rsidR="00206B9F" w:rsidRPr="009604AC" w:rsidRDefault="00D46412" w:rsidP="00946C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44E2">
        <w:rPr>
          <w:sz w:val="28"/>
          <w:szCs w:val="28"/>
        </w:rPr>
        <w:t>Одна</w:t>
      </w:r>
      <w:r w:rsidR="00206B9F" w:rsidRPr="009604AC">
        <w:rPr>
          <w:sz w:val="28"/>
          <w:szCs w:val="28"/>
        </w:rPr>
        <w:t xml:space="preserve"> из</w:t>
      </w:r>
      <w:r w:rsidR="00B744E2">
        <w:rPr>
          <w:sz w:val="28"/>
          <w:szCs w:val="28"/>
        </w:rPr>
        <w:t xml:space="preserve"> основных</w:t>
      </w:r>
      <w:r w:rsidR="00206B9F" w:rsidRPr="009604AC">
        <w:rPr>
          <w:sz w:val="28"/>
          <w:szCs w:val="28"/>
        </w:rPr>
        <w:t xml:space="preserve"> задач школьной библиотеки формирование навыков  независимого пользователя. Поток информации в печатных документах, источниках на электронных носителях с каждым годом увеличивается, и помочь учащимся правильно найти, отобрать и оценить информацию, одна из главных задач библиотеки. </w:t>
      </w:r>
      <w:proofErr w:type="gramStart"/>
      <w:r w:rsidR="00206B9F" w:rsidRPr="009604AC">
        <w:rPr>
          <w:sz w:val="28"/>
          <w:szCs w:val="28"/>
        </w:rPr>
        <w:t>В 1-5 классах постоянно проводятся библиотечные уроки</w:t>
      </w:r>
      <w:r w:rsidR="008D5D76">
        <w:rPr>
          <w:sz w:val="28"/>
          <w:szCs w:val="28"/>
        </w:rPr>
        <w:t xml:space="preserve"> (</w:t>
      </w:r>
      <w:r w:rsidR="003118F4">
        <w:rPr>
          <w:sz w:val="28"/>
          <w:szCs w:val="28"/>
        </w:rPr>
        <w:t>«</w:t>
      </w:r>
      <w:r w:rsidR="008D5D76">
        <w:rPr>
          <w:sz w:val="28"/>
          <w:szCs w:val="28"/>
        </w:rPr>
        <w:t>Справочные издания для младших школьников</w:t>
      </w:r>
      <w:r w:rsidR="003118F4">
        <w:rPr>
          <w:sz w:val="28"/>
          <w:szCs w:val="28"/>
        </w:rPr>
        <w:t>» 4 класс, «Энциклопедии.</w:t>
      </w:r>
      <w:proofErr w:type="gramEnd"/>
      <w:r w:rsidR="003118F4">
        <w:rPr>
          <w:sz w:val="28"/>
          <w:szCs w:val="28"/>
        </w:rPr>
        <w:t xml:space="preserve"> Словари. С</w:t>
      </w:r>
      <w:r w:rsidR="008D5D76">
        <w:rPr>
          <w:sz w:val="28"/>
          <w:szCs w:val="28"/>
        </w:rPr>
        <w:t>правочники</w:t>
      </w:r>
      <w:r w:rsidR="003118F4">
        <w:rPr>
          <w:sz w:val="28"/>
          <w:szCs w:val="28"/>
        </w:rPr>
        <w:t xml:space="preserve">» </w:t>
      </w:r>
      <w:r w:rsidR="008D5D76">
        <w:rPr>
          <w:sz w:val="28"/>
          <w:szCs w:val="28"/>
        </w:rPr>
        <w:t xml:space="preserve">6 класс, </w:t>
      </w:r>
      <w:r w:rsidR="003118F4">
        <w:rPr>
          <w:sz w:val="28"/>
          <w:szCs w:val="28"/>
        </w:rPr>
        <w:t>«</w:t>
      </w:r>
      <w:r w:rsidR="008D5D76">
        <w:rPr>
          <w:sz w:val="28"/>
          <w:szCs w:val="28"/>
        </w:rPr>
        <w:t xml:space="preserve">Люди. Книги. </w:t>
      </w:r>
      <w:proofErr w:type="gramStart"/>
      <w:r w:rsidR="008D5D76">
        <w:rPr>
          <w:sz w:val="28"/>
          <w:szCs w:val="28"/>
        </w:rPr>
        <w:t>Библиотеки</w:t>
      </w:r>
      <w:r w:rsidR="003118F4">
        <w:rPr>
          <w:sz w:val="28"/>
          <w:szCs w:val="28"/>
        </w:rPr>
        <w:t>»</w:t>
      </w:r>
      <w:r w:rsidR="008D5D76">
        <w:rPr>
          <w:sz w:val="28"/>
          <w:szCs w:val="28"/>
        </w:rPr>
        <w:t>. 5 класс и др.</w:t>
      </w:r>
      <w:r w:rsidR="003118F4">
        <w:rPr>
          <w:sz w:val="28"/>
          <w:szCs w:val="28"/>
        </w:rPr>
        <w:t>)</w:t>
      </w:r>
      <w:r w:rsidR="00206B9F" w:rsidRPr="009604AC">
        <w:rPr>
          <w:sz w:val="28"/>
          <w:szCs w:val="28"/>
        </w:rPr>
        <w:t>, на которых школьники учатся работать с книгой, справочными изданиями как традиционными, так и электронными.</w:t>
      </w:r>
      <w:proofErr w:type="gramEnd"/>
      <w:r w:rsidR="00206B9F" w:rsidRPr="009604AC">
        <w:rPr>
          <w:sz w:val="28"/>
          <w:szCs w:val="28"/>
        </w:rPr>
        <w:t xml:space="preserve"> </w:t>
      </w:r>
      <w:r w:rsidR="00E303FD">
        <w:rPr>
          <w:sz w:val="28"/>
          <w:szCs w:val="28"/>
        </w:rPr>
        <w:t>Всем у</w:t>
      </w:r>
      <w:r w:rsidR="00206B9F" w:rsidRPr="009604AC">
        <w:rPr>
          <w:sz w:val="28"/>
          <w:szCs w:val="28"/>
        </w:rPr>
        <w:t>чащимся оказывается индивидуальная помощь при работе в читальном зале.</w:t>
      </w:r>
    </w:p>
    <w:p w:rsidR="00206B9F" w:rsidRPr="009604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С учащимися постоянно проводится индивидуальная работа по обучению</w:t>
      </w:r>
      <w:r w:rsidR="0011660B">
        <w:rPr>
          <w:sz w:val="28"/>
          <w:szCs w:val="28"/>
        </w:rPr>
        <w:t xml:space="preserve"> поиску и </w:t>
      </w:r>
      <w:r w:rsidRPr="009604AC">
        <w:rPr>
          <w:sz w:val="28"/>
          <w:szCs w:val="28"/>
        </w:rPr>
        <w:t xml:space="preserve"> отбору информации.</w:t>
      </w:r>
    </w:p>
    <w:p w:rsidR="00206B9F" w:rsidRPr="009604AC" w:rsidRDefault="00206B9F" w:rsidP="00003E0F">
      <w:pPr>
        <w:spacing w:after="0"/>
        <w:ind w:firstLine="708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Массовая работа библиотеки - это одно из самых важных направлений работы для привлечения читателей, воспитания интереса к чтению.</w:t>
      </w:r>
    </w:p>
    <w:p w:rsidR="00206B9F" w:rsidRPr="009604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Все мероприятия в библиотеке проводились согласно годовому плану, согласованному с администрацией школы и утверждённому на педагогическом совете школы.</w:t>
      </w:r>
    </w:p>
    <w:p w:rsidR="00443C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Особое место в массовой работе библиотеки занимает пропаганда литературы в помощь патриотическому воспитанию учащихся. В библиотеке были оформлены книжные выставки «</w:t>
      </w:r>
      <w:r w:rsidR="00003E0F">
        <w:rPr>
          <w:sz w:val="28"/>
          <w:szCs w:val="28"/>
        </w:rPr>
        <w:t>На Руси большой не бывать врагу</w:t>
      </w:r>
      <w:r w:rsidRPr="009604AC">
        <w:rPr>
          <w:sz w:val="28"/>
          <w:szCs w:val="28"/>
        </w:rPr>
        <w:t>», «</w:t>
      </w:r>
      <w:r w:rsidR="00003E0F">
        <w:rPr>
          <w:sz w:val="28"/>
          <w:szCs w:val="28"/>
        </w:rPr>
        <w:t xml:space="preserve">Гражданином быть </w:t>
      </w:r>
      <w:proofErr w:type="gramStart"/>
      <w:r w:rsidR="00003E0F">
        <w:rPr>
          <w:sz w:val="28"/>
          <w:szCs w:val="28"/>
        </w:rPr>
        <w:t>обязан</w:t>
      </w:r>
      <w:proofErr w:type="gramEnd"/>
      <w:r w:rsidRPr="009604AC">
        <w:rPr>
          <w:sz w:val="28"/>
          <w:szCs w:val="28"/>
        </w:rPr>
        <w:t>», «</w:t>
      </w:r>
      <w:r w:rsidR="00003E0F">
        <w:rPr>
          <w:sz w:val="28"/>
          <w:szCs w:val="28"/>
        </w:rPr>
        <w:t>Служу Отечеству</w:t>
      </w:r>
      <w:r w:rsidRPr="009604AC">
        <w:rPr>
          <w:sz w:val="28"/>
          <w:szCs w:val="28"/>
        </w:rPr>
        <w:t>»,</w:t>
      </w:r>
      <w:r w:rsidR="003118F4">
        <w:rPr>
          <w:sz w:val="28"/>
          <w:szCs w:val="28"/>
        </w:rPr>
        <w:t xml:space="preserve"> </w:t>
      </w:r>
      <w:r w:rsidRPr="009604AC">
        <w:rPr>
          <w:sz w:val="28"/>
          <w:szCs w:val="28"/>
        </w:rPr>
        <w:t>«</w:t>
      </w:r>
      <w:r w:rsidR="00003E0F">
        <w:rPr>
          <w:sz w:val="28"/>
          <w:szCs w:val="28"/>
        </w:rPr>
        <w:t>От Бреста до Берлина</w:t>
      </w:r>
      <w:r w:rsidR="003118F4">
        <w:rPr>
          <w:sz w:val="28"/>
          <w:szCs w:val="28"/>
        </w:rPr>
        <w:t>»</w:t>
      </w:r>
      <w:r w:rsidRPr="009604AC">
        <w:rPr>
          <w:sz w:val="28"/>
          <w:szCs w:val="28"/>
        </w:rPr>
        <w:t>, «</w:t>
      </w:r>
      <w:r w:rsidR="00003E0F">
        <w:rPr>
          <w:sz w:val="28"/>
          <w:szCs w:val="28"/>
        </w:rPr>
        <w:t>Рядом с солдатами были ребята</w:t>
      </w:r>
      <w:r w:rsidRPr="009604AC">
        <w:rPr>
          <w:sz w:val="28"/>
          <w:szCs w:val="28"/>
        </w:rPr>
        <w:t>»</w:t>
      </w:r>
      <w:r w:rsidR="003118F4">
        <w:rPr>
          <w:sz w:val="28"/>
          <w:szCs w:val="28"/>
        </w:rPr>
        <w:t xml:space="preserve"> и</w:t>
      </w:r>
      <w:r w:rsidR="00FC25DA">
        <w:rPr>
          <w:sz w:val="28"/>
          <w:szCs w:val="28"/>
        </w:rPr>
        <w:t xml:space="preserve"> </w:t>
      </w:r>
      <w:r w:rsidR="003118F4">
        <w:rPr>
          <w:sz w:val="28"/>
          <w:szCs w:val="28"/>
        </w:rPr>
        <w:t>др.</w:t>
      </w:r>
      <w:r w:rsidRPr="009604AC">
        <w:rPr>
          <w:sz w:val="28"/>
          <w:szCs w:val="28"/>
        </w:rPr>
        <w:t>. В течение учебного года проводились бесе</w:t>
      </w:r>
      <w:r w:rsidR="00946C6C">
        <w:rPr>
          <w:sz w:val="28"/>
          <w:szCs w:val="28"/>
        </w:rPr>
        <w:t>ды к Дням воинской славы России.</w:t>
      </w:r>
    </w:p>
    <w:p w:rsidR="003118F4" w:rsidRDefault="00443CAC" w:rsidP="00946C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школе проходит Неделя воинской славы. В рамках этой недели в библиотеке б</w:t>
      </w:r>
      <w:r w:rsidR="00871C87">
        <w:rPr>
          <w:sz w:val="28"/>
          <w:szCs w:val="28"/>
        </w:rPr>
        <w:t>ы</w:t>
      </w:r>
      <w:r>
        <w:rPr>
          <w:sz w:val="28"/>
          <w:szCs w:val="28"/>
        </w:rPr>
        <w:t>ли проведены уроки мужества «</w:t>
      </w:r>
      <w:r w:rsidR="00003E0F">
        <w:rPr>
          <w:sz w:val="28"/>
          <w:szCs w:val="28"/>
        </w:rPr>
        <w:t>Бессмертный полк</w:t>
      </w:r>
      <w:r>
        <w:rPr>
          <w:sz w:val="28"/>
          <w:szCs w:val="28"/>
        </w:rPr>
        <w:t xml:space="preserve">» в </w:t>
      </w:r>
      <w:r w:rsidR="00003E0F">
        <w:rPr>
          <w:sz w:val="28"/>
          <w:szCs w:val="28"/>
        </w:rPr>
        <w:t xml:space="preserve">4-11 </w:t>
      </w:r>
      <w:r w:rsidR="00003E0F">
        <w:rPr>
          <w:sz w:val="28"/>
          <w:szCs w:val="28"/>
        </w:rPr>
        <w:lastRenderedPageBreak/>
        <w:t>классах, обзоры книг о войне, постоянно оформлялся «Календарь  воинской славы» в библиотеке и на школьном стенде.</w:t>
      </w:r>
    </w:p>
    <w:p w:rsidR="00206B9F" w:rsidRPr="009604AC" w:rsidRDefault="00871C87" w:rsidP="00946C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B9F" w:rsidRPr="009604AC">
        <w:rPr>
          <w:sz w:val="28"/>
          <w:szCs w:val="28"/>
        </w:rPr>
        <w:t>Краеведение является одним из направлений патриотического воспитания. Без изучения и знакомства с историей, природой, экономикой родного края нельзя воспитать гражданина.</w:t>
      </w:r>
    </w:p>
    <w:p w:rsidR="00206B9F" w:rsidRPr="009604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 xml:space="preserve"> </w:t>
      </w:r>
      <w:r w:rsidR="00E94DD1">
        <w:rPr>
          <w:sz w:val="28"/>
          <w:szCs w:val="28"/>
        </w:rPr>
        <w:tab/>
      </w:r>
      <w:r w:rsidRPr="009604AC">
        <w:rPr>
          <w:sz w:val="28"/>
          <w:szCs w:val="28"/>
        </w:rPr>
        <w:t>20 ок</w:t>
      </w:r>
      <w:r w:rsidR="003118F4">
        <w:rPr>
          <w:sz w:val="28"/>
          <w:szCs w:val="28"/>
        </w:rPr>
        <w:t>тября  Хабаровский край отмечал</w:t>
      </w:r>
      <w:r w:rsidRPr="009604AC">
        <w:rPr>
          <w:sz w:val="28"/>
          <w:szCs w:val="28"/>
        </w:rPr>
        <w:t xml:space="preserve"> </w:t>
      </w:r>
      <w:r w:rsidR="007D5149">
        <w:rPr>
          <w:sz w:val="28"/>
          <w:szCs w:val="28"/>
        </w:rPr>
        <w:t>77</w:t>
      </w:r>
      <w:r w:rsidR="00FC25DA">
        <w:rPr>
          <w:sz w:val="28"/>
          <w:szCs w:val="28"/>
        </w:rPr>
        <w:t>-</w:t>
      </w:r>
      <w:r w:rsidR="003118F4">
        <w:rPr>
          <w:sz w:val="28"/>
          <w:szCs w:val="28"/>
        </w:rPr>
        <w:t xml:space="preserve"> </w:t>
      </w:r>
      <w:proofErr w:type="spellStart"/>
      <w:r w:rsidR="003118F4">
        <w:rPr>
          <w:sz w:val="28"/>
          <w:szCs w:val="28"/>
        </w:rPr>
        <w:t>летие</w:t>
      </w:r>
      <w:proofErr w:type="spellEnd"/>
      <w:r w:rsidR="003118F4">
        <w:rPr>
          <w:sz w:val="28"/>
          <w:szCs w:val="28"/>
        </w:rPr>
        <w:t xml:space="preserve"> со дня образования.</w:t>
      </w:r>
      <w:r w:rsidRPr="009604AC">
        <w:rPr>
          <w:sz w:val="28"/>
          <w:szCs w:val="28"/>
        </w:rPr>
        <w:t xml:space="preserve"> К</w:t>
      </w:r>
      <w:r w:rsidR="00E303FD">
        <w:rPr>
          <w:sz w:val="28"/>
          <w:szCs w:val="28"/>
        </w:rPr>
        <w:t xml:space="preserve"> этой дате в библиотеке</w:t>
      </w:r>
      <w:r w:rsidR="00FC25DA">
        <w:rPr>
          <w:sz w:val="28"/>
          <w:szCs w:val="28"/>
        </w:rPr>
        <w:t xml:space="preserve"> была оформл</w:t>
      </w:r>
      <w:r w:rsidR="00E303FD">
        <w:rPr>
          <w:sz w:val="28"/>
          <w:szCs w:val="28"/>
        </w:rPr>
        <w:t>е</w:t>
      </w:r>
      <w:r w:rsidR="00FC25DA">
        <w:rPr>
          <w:sz w:val="28"/>
          <w:szCs w:val="28"/>
        </w:rPr>
        <w:t>на</w:t>
      </w:r>
      <w:r w:rsidRPr="009604AC">
        <w:rPr>
          <w:sz w:val="28"/>
          <w:szCs w:val="28"/>
        </w:rPr>
        <w:t xml:space="preserve"> вы</w:t>
      </w:r>
      <w:r w:rsidR="00E303FD">
        <w:rPr>
          <w:sz w:val="28"/>
          <w:szCs w:val="28"/>
        </w:rPr>
        <w:t>ставка</w:t>
      </w:r>
      <w:r w:rsidRPr="009604AC">
        <w:rPr>
          <w:sz w:val="28"/>
          <w:szCs w:val="28"/>
        </w:rPr>
        <w:t xml:space="preserve"> «</w:t>
      </w:r>
      <w:r w:rsidR="007D5149">
        <w:rPr>
          <w:sz w:val="28"/>
          <w:szCs w:val="28"/>
        </w:rPr>
        <w:t xml:space="preserve">Хабаровскому краю - 77».  </w:t>
      </w:r>
    </w:p>
    <w:p w:rsidR="00E303FD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Материалы о земляках-ветеранах были  представлены и на выставке пос</w:t>
      </w:r>
      <w:r w:rsidR="00871C87">
        <w:rPr>
          <w:sz w:val="28"/>
          <w:szCs w:val="28"/>
        </w:rPr>
        <w:t>вященной Дню Победы в разделе «</w:t>
      </w:r>
      <w:r w:rsidR="007D5149">
        <w:rPr>
          <w:sz w:val="28"/>
          <w:szCs w:val="28"/>
        </w:rPr>
        <w:t>Ратный подвиг дальневосточников</w:t>
      </w:r>
      <w:r w:rsidRPr="009604AC">
        <w:rPr>
          <w:sz w:val="28"/>
          <w:szCs w:val="28"/>
        </w:rPr>
        <w:t>»</w:t>
      </w:r>
      <w:r w:rsidR="00FC25DA">
        <w:rPr>
          <w:sz w:val="28"/>
          <w:szCs w:val="28"/>
        </w:rPr>
        <w:t>.</w:t>
      </w:r>
    </w:p>
    <w:p w:rsidR="007D5149" w:rsidRDefault="007D5149" w:rsidP="00946C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малышей была оформлена выставка одного журнала «Расти с Хабаровском» По материалам этой выставки прошёл обзор журналов за 2015 год. В 8 классе прошёл литературный час по творчеству </w:t>
      </w:r>
      <w:proofErr w:type="spellStart"/>
      <w:r>
        <w:rPr>
          <w:sz w:val="28"/>
          <w:szCs w:val="28"/>
        </w:rPr>
        <w:t>Р.Козаковой</w:t>
      </w:r>
      <w:proofErr w:type="spellEnd"/>
      <w:r>
        <w:rPr>
          <w:sz w:val="28"/>
          <w:szCs w:val="28"/>
        </w:rPr>
        <w:t>, посвященный её 85-летию. В библиотеке постоянно оформлялись книжные выставки к юбилеям дальневосточных писателей, проводились  обзоры у выставок.</w:t>
      </w:r>
    </w:p>
    <w:p w:rsidR="00FC25DA" w:rsidRDefault="00FC25DA" w:rsidP="007D514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Книговыдача краеведческой литературы составила – </w:t>
      </w:r>
      <w:r w:rsidR="007D5149">
        <w:rPr>
          <w:sz w:val="28"/>
          <w:szCs w:val="28"/>
        </w:rPr>
        <w:t>396 экземпляров.</w:t>
      </w:r>
    </w:p>
    <w:p w:rsidR="007D5149" w:rsidRDefault="007D5149" w:rsidP="00946C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CAC">
        <w:rPr>
          <w:sz w:val="28"/>
          <w:szCs w:val="28"/>
        </w:rPr>
        <w:t xml:space="preserve">      </w:t>
      </w:r>
      <w:r w:rsidR="00206B9F" w:rsidRPr="009604AC">
        <w:rPr>
          <w:sz w:val="28"/>
          <w:szCs w:val="28"/>
        </w:rPr>
        <w:t>Вопросы экологии, окружающей среды и здорового образа жизни волнуют в наше время  каждого человека.  В библиотеке оформлены постоянно действующие выставки «Наш дом Земля» и «</w:t>
      </w:r>
      <w:r>
        <w:rPr>
          <w:sz w:val="28"/>
          <w:szCs w:val="28"/>
        </w:rPr>
        <w:t>Выбери достойную жизнь</w:t>
      </w:r>
      <w:r w:rsidR="00206B9F" w:rsidRPr="009604A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У учащихся 2-х классов интересно прошёл конкурс чтецов «Осень, осень в гости просим»,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прозвучали стихи русских поэтов</w:t>
      </w:r>
    </w:p>
    <w:p w:rsidR="00206B9F" w:rsidRPr="009604AC" w:rsidRDefault="00206B9F" w:rsidP="00946C6C">
      <w:pPr>
        <w:spacing w:after="0"/>
        <w:jc w:val="both"/>
        <w:rPr>
          <w:sz w:val="28"/>
          <w:szCs w:val="28"/>
        </w:rPr>
      </w:pPr>
      <w:r w:rsidRPr="009604AC">
        <w:rPr>
          <w:sz w:val="28"/>
          <w:szCs w:val="28"/>
        </w:rPr>
        <w:t>На выставках и во время подготовки мероприятий библиотека использует материалы</w:t>
      </w:r>
      <w:r w:rsidR="00E94DD1">
        <w:rPr>
          <w:sz w:val="28"/>
          <w:szCs w:val="28"/>
        </w:rPr>
        <w:t xml:space="preserve"> не только из фонда библиотеки, но и</w:t>
      </w:r>
      <w:r w:rsidRPr="009604AC">
        <w:rPr>
          <w:sz w:val="28"/>
          <w:szCs w:val="28"/>
        </w:rPr>
        <w:t xml:space="preserve"> предоставляемые отделом по экологическому просвещению «Национального </w:t>
      </w:r>
      <w:proofErr w:type="spellStart"/>
      <w:r w:rsidRPr="009604AC">
        <w:rPr>
          <w:sz w:val="28"/>
          <w:szCs w:val="28"/>
        </w:rPr>
        <w:t>Анюйского</w:t>
      </w:r>
      <w:proofErr w:type="spellEnd"/>
      <w:r w:rsidRPr="009604AC">
        <w:rPr>
          <w:sz w:val="28"/>
          <w:szCs w:val="28"/>
        </w:rPr>
        <w:t xml:space="preserve"> парка», с которым у школы налажено тесное сотрудничество.</w:t>
      </w:r>
      <w:r w:rsidR="006A19D1">
        <w:rPr>
          <w:sz w:val="28"/>
          <w:szCs w:val="28"/>
        </w:rPr>
        <w:t xml:space="preserve"> С первоклассниками была проведена игра «Путешествие по лесным тропинкам». Малыши вспомнили приметы осени, узнали как растения и животные готовятся к зиме.</w:t>
      </w:r>
    </w:p>
    <w:p w:rsidR="00206B9F" w:rsidRDefault="00443CAC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6B9F" w:rsidRPr="009604AC">
        <w:rPr>
          <w:sz w:val="28"/>
          <w:szCs w:val="28"/>
        </w:rPr>
        <w:t>Одна из основных задач каждой школьной библиотеки это помощь в организации учебного процесса. В библиотеке постоянно оформляются выставки в помощь школьной программе «</w:t>
      </w:r>
      <w:r w:rsidR="006A19D1">
        <w:rPr>
          <w:sz w:val="28"/>
          <w:szCs w:val="28"/>
        </w:rPr>
        <w:t>Хочу всё знать</w:t>
      </w:r>
      <w:r w:rsidR="00206B9F" w:rsidRPr="009604AC">
        <w:rPr>
          <w:sz w:val="28"/>
          <w:szCs w:val="28"/>
        </w:rPr>
        <w:t>», «</w:t>
      </w:r>
      <w:r w:rsidR="006A19D1">
        <w:rPr>
          <w:sz w:val="28"/>
          <w:szCs w:val="28"/>
        </w:rPr>
        <w:t>Занимательно о математике»</w:t>
      </w:r>
      <w:r w:rsidR="00206B9F" w:rsidRPr="009604AC">
        <w:rPr>
          <w:sz w:val="28"/>
          <w:szCs w:val="28"/>
        </w:rPr>
        <w:t>, «Готовимся к экзаменам», «</w:t>
      </w:r>
      <w:r w:rsidR="00D8251F">
        <w:rPr>
          <w:sz w:val="28"/>
          <w:szCs w:val="28"/>
        </w:rPr>
        <w:t>С</w:t>
      </w:r>
      <w:r w:rsidR="00E94DD1">
        <w:rPr>
          <w:sz w:val="28"/>
          <w:szCs w:val="28"/>
        </w:rPr>
        <w:t>колько профессий, столько дорог</w:t>
      </w:r>
      <w:r w:rsidR="00206B9F" w:rsidRPr="009604AC">
        <w:rPr>
          <w:sz w:val="28"/>
          <w:szCs w:val="28"/>
        </w:rPr>
        <w:t xml:space="preserve">». Так же оформляются тематические выставки к предметным неделям. </w:t>
      </w:r>
    </w:p>
    <w:p w:rsidR="00E94DD1" w:rsidRDefault="0088324A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DD1">
        <w:rPr>
          <w:sz w:val="28"/>
          <w:szCs w:val="28"/>
        </w:rPr>
        <w:tab/>
        <w:t xml:space="preserve">Постоянно ведётся календарь литературных дат. </w:t>
      </w:r>
      <w:proofErr w:type="gramStart"/>
      <w:r w:rsidR="00E94DD1">
        <w:rPr>
          <w:sz w:val="28"/>
          <w:szCs w:val="28"/>
        </w:rPr>
        <w:t xml:space="preserve">В этом учебном году были оформлены к\в к юбилеям </w:t>
      </w:r>
      <w:r w:rsidR="006A19D1">
        <w:rPr>
          <w:sz w:val="28"/>
          <w:szCs w:val="28"/>
        </w:rPr>
        <w:t>С. Есенина</w:t>
      </w:r>
      <w:r w:rsidR="00E94DD1">
        <w:rPr>
          <w:sz w:val="28"/>
          <w:szCs w:val="28"/>
        </w:rPr>
        <w:t xml:space="preserve">, </w:t>
      </w:r>
      <w:r w:rsidR="0011660B">
        <w:rPr>
          <w:sz w:val="28"/>
          <w:szCs w:val="28"/>
        </w:rPr>
        <w:t xml:space="preserve">А. </w:t>
      </w:r>
      <w:proofErr w:type="spellStart"/>
      <w:r w:rsidR="0011660B">
        <w:rPr>
          <w:sz w:val="28"/>
          <w:szCs w:val="28"/>
        </w:rPr>
        <w:t>Б</w:t>
      </w:r>
      <w:r w:rsidR="006A19D1">
        <w:rPr>
          <w:sz w:val="28"/>
          <w:szCs w:val="28"/>
        </w:rPr>
        <w:t>арто</w:t>
      </w:r>
      <w:proofErr w:type="spellEnd"/>
      <w:r w:rsidR="00E94DD1">
        <w:rPr>
          <w:sz w:val="28"/>
          <w:szCs w:val="28"/>
        </w:rPr>
        <w:t xml:space="preserve">, </w:t>
      </w:r>
      <w:r w:rsidR="006A19D1">
        <w:rPr>
          <w:sz w:val="28"/>
          <w:szCs w:val="28"/>
        </w:rPr>
        <w:t>О. Мандельштама</w:t>
      </w:r>
      <w:r w:rsidR="00E94DD1">
        <w:rPr>
          <w:sz w:val="28"/>
          <w:szCs w:val="28"/>
        </w:rPr>
        <w:t>,</w:t>
      </w:r>
      <w:r w:rsidR="006A19D1">
        <w:rPr>
          <w:sz w:val="28"/>
          <w:szCs w:val="28"/>
        </w:rPr>
        <w:t xml:space="preserve"> А. Блока</w:t>
      </w:r>
      <w:r w:rsidR="00E94DD1">
        <w:rPr>
          <w:sz w:val="28"/>
          <w:szCs w:val="28"/>
        </w:rPr>
        <w:t xml:space="preserve">, </w:t>
      </w:r>
      <w:r w:rsidR="006A19D1">
        <w:rPr>
          <w:sz w:val="28"/>
          <w:szCs w:val="28"/>
        </w:rPr>
        <w:t xml:space="preserve"> К. Симонова</w:t>
      </w:r>
      <w:r w:rsidR="00E94DD1">
        <w:rPr>
          <w:sz w:val="28"/>
          <w:szCs w:val="28"/>
        </w:rPr>
        <w:t>.</w:t>
      </w:r>
      <w:r w:rsidR="006A19D1">
        <w:rPr>
          <w:sz w:val="28"/>
          <w:szCs w:val="28"/>
        </w:rPr>
        <w:t xml:space="preserve"> </w:t>
      </w:r>
      <w:proofErr w:type="gramEnd"/>
    </w:p>
    <w:p w:rsidR="006A19D1" w:rsidRDefault="006A19D1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 юбилею С.А. Есенина были проведены литературные часы «В сердце светит Русь» в</w:t>
      </w:r>
      <w:r w:rsidR="00A526A8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2 и 3 классах. </w:t>
      </w:r>
    </w:p>
    <w:p w:rsidR="006A19D1" w:rsidRDefault="006A19D1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1-х классах прошли мероприятия посвященные творчеству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на которых ребята читали стихи известные им с раннего детства.</w:t>
      </w:r>
      <w:r w:rsidR="0011660B">
        <w:rPr>
          <w:sz w:val="28"/>
          <w:szCs w:val="28"/>
        </w:rPr>
        <w:t xml:space="preserve"> </w:t>
      </w:r>
    </w:p>
    <w:p w:rsidR="0011660B" w:rsidRDefault="0011660B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объявлен в России Годом кино. Этому событию была посвящена игра-викторина «Новогодний калейдоскоп», которая прошла в дни школьных каникул. Ребята узнали</w:t>
      </w:r>
      <w:r w:rsidR="00D55736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праздновали новый год в нашей стране в разные годы. Посмотрели  новогодние мультфильмы</w:t>
      </w:r>
      <w:r w:rsidR="00D55736">
        <w:rPr>
          <w:sz w:val="28"/>
          <w:szCs w:val="28"/>
        </w:rPr>
        <w:t>.</w:t>
      </w:r>
    </w:p>
    <w:p w:rsidR="0088324A" w:rsidRPr="009604AC" w:rsidRDefault="0088324A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мероприятия проводимые</w:t>
      </w:r>
      <w:r w:rsidR="00D8251F">
        <w:rPr>
          <w:sz w:val="28"/>
          <w:szCs w:val="28"/>
        </w:rPr>
        <w:t xml:space="preserve"> библиотекой</w:t>
      </w:r>
      <w:r>
        <w:rPr>
          <w:sz w:val="28"/>
          <w:szCs w:val="28"/>
        </w:rPr>
        <w:t xml:space="preserve"> освещаются на школьном сайте. Там же ведётся страница «</w:t>
      </w:r>
      <w:proofErr w:type="gramStart"/>
      <w:r>
        <w:rPr>
          <w:sz w:val="28"/>
          <w:szCs w:val="28"/>
        </w:rPr>
        <w:t>Библиотека</w:t>
      </w:r>
      <w:proofErr w:type="gramEnd"/>
      <w:r>
        <w:rPr>
          <w:sz w:val="28"/>
          <w:szCs w:val="28"/>
        </w:rPr>
        <w:t>» на которой размещены все документы библиотеки, календарь знаменательных дат, основные показатели работы библиотеки.</w:t>
      </w:r>
      <w:r w:rsidR="00D55736">
        <w:rPr>
          <w:sz w:val="28"/>
          <w:szCs w:val="28"/>
        </w:rPr>
        <w:t xml:space="preserve"> </w:t>
      </w:r>
    </w:p>
    <w:p w:rsidR="00114605" w:rsidRDefault="00443CAC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B9F" w:rsidRPr="009604AC">
        <w:rPr>
          <w:sz w:val="28"/>
          <w:szCs w:val="28"/>
        </w:rPr>
        <w:t xml:space="preserve">Успех учебного процесса в школе во многом зависит от обеспечения учащихся учебниками. Работа в этом направлении ведётся согласно мероприятиям по реализации целевой  программы «Учебник». Все учащиеся школы обеспечены бесплатными комплектами учебников. </w:t>
      </w:r>
    </w:p>
    <w:p w:rsidR="00206B9F" w:rsidRDefault="00206B9F" w:rsidP="00114605">
      <w:pPr>
        <w:ind w:firstLine="708"/>
        <w:jc w:val="both"/>
        <w:rPr>
          <w:sz w:val="28"/>
          <w:szCs w:val="28"/>
        </w:rPr>
      </w:pPr>
      <w:r w:rsidRPr="009604AC">
        <w:rPr>
          <w:sz w:val="28"/>
          <w:szCs w:val="28"/>
        </w:rPr>
        <w:t xml:space="preserve">Читателями библиотеки наряду с детьми являются и преподаватели. Основной формой работы с педагогами является индивидуальное информирование читателей о новых поступлениях. Проводятся обзоры новых поступлений на методических советах, делаются подборки  литературы для рефератов и выступлений, оформляются выставки методической литературы. </w:t>
      </w:r>
    </w:p>
    <w:p w:rsidR="00D46412" w:rsidRDefault="00D46412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задачей на следующий учебный год  является организация взаимодействия с педагогическим коллективом и родителями по формированию информационной грамотности, как обязательного условия обучения</w:t>
      </w:r>
      <w:r w:rsidR="00871C87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в прошедшем учебном году эта задача не была полностью выполнена.</w:t>
      </w:r>
    </w:p>
    <w:p w:rsidR="00D46412" w:rsidRDefault="00D46412" w:rsidP="009604AC">
      <w:pPr>
        <w:jc w:val="both"/>
        <w:rPr>
          <w:sz w:val="28"/>
          <w:szCs w:val="28"/>
        </w:rPr>
      </w:pPr>
    </w:p>
    <w:p w:rsidR="00D46412" w:rsidRDefault="00D46412" w:rsidP="009604AC">
      <w:pPr>
        <w:jc w:val="both"/>
        <w:rPr>
          <w:sz w:val="28"/>
          <w:szCs w:val="28"/>
        </w:rPr>
      </w:pPr>
    </w:p>
    <w:p w:rsidR="00D46412" w:rsidRDefault="00D46412" w:rsidP="0096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                                     О.К. Ридель </w:t>
      </w:r>
    </w:p>
    <w:sectPr w:rsidR="00D46412" w:rsidSect="00A5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9F"/>
    <w:rsid w:val="00003E0F"/>
    <w:rsid w:val="000536C7"/>
    <w:rsid w:val="00114605"/>
    <w:rsid w:val="0011660B"/>
    <w:rsid w:val="001C0336"/>
    <w:rsid w:val="00206B9F"/>
    <w:rsid w:val="002409DF"/>
    <w:rsid w:val="003118F4"/>
    <w:rsid w:val="00443CAC"/>
    <w:rsid w:val="004570B3"/>
    <w:rsid w:val="004A4C54"/>
    <w:rsid w:val="00623161"/>
    <w:rsid w:val="00631DD2"/>
    <w:rsid w:val="006348DA"/>
    <w:rsid w:val="006A19D1"/>
    <w:rsid w:val="007D5149"/>
    <w:rsid w:val="00811A20"/>
    <w:rsid w:val="00871C87"/>
    <w:rsid w:val="0088324A"/>
    <w:rsid w:val="008D5D76"/>
    <w:rsid w:val="00946C6C"/>
    <w:rsid w:val="009604AC"/>
    <w:rsid w:val="00A427D1"/>
    <w:rsid w:val="00A51411"/>
    <w:rsid w:val="00A51EC5"/>
    <w:rsid w:val="00A526A8"/>
    <w:rsid w:val="00AC5D21"/>
    <w:rsid w:val="00B32D11"/>
    <w:rsid w:val="00B744E2"/>
    <w:rsid w:val="00C350D9"/>
    <w:rsid w:val="00CD723B"/>
    <w:rsid w:val="00D46412"/>
    <w:rsid w:val="00D50BA7"/>
    <w:rsid w:val="00D55736"/>
    <w:rsid w:val="00D8251F"/>
    <w:rsid w:val="00D82817"/>
    <w:rsid w:val="00E303FD"/>
    <w:rsid w:val="00E94DD1"/>
    <w:rsid w:val="00FC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A792-6A49-4D9E-A502-27225F6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10</cp:revision>
  <cp:lastPrinted>2014-10-01T00:01:00Z</cp:lastPrinted>
  <dcterms:created xsi:type="dcterms:W3CDTF">2016-06-17T06:02:00Z</dcterms:created>
  <dcterms:modified xsi:type="dcterms:W3CDTF">2016-12-14T23:47:00Z</dcterms:modified>
</cp:coreProperties>
</file>