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0" w:rsidRP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Направление на профилактический медицинский осмотр работника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1. Дата направления________________________________________________________________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2. Дата осмотра____________________________________________________________________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3. Цель направления: предварительный, периодический, внеочередной, углубленный медосмотр (</w:t>
      </w:r>
      <w:proofErr w:type="gramStart"/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нужное</w:t>
      </w:r>
      <w:proofErr w:type="gramEnd"/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подчеркнуть)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4. Фамилия _______________________________________________________________________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Имя _____________________________________________________________________________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Отчество_________________________________________________________________________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5. Пол: мужской, женский (</w:t>
      </w:r>
      <w:proofErr w:type="gramStart"/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нужное</w:t>
      </w:r>
      <w:proofErr w:type="gramEnd"/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подчеркнуть)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6. Возраст___________ Дата рождения _______________________________________________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Число, месяц, год рождения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СНИЛС* _________________________________________________________________________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Номер, код (серия) территории и страховой организации страхового полиса ОМС _________________________________________________________________________________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7. Домашний адрес_________________________________________________________________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8. Место работы: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8.1. Полное наименование организации: ______________________________________________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8.2. Вид экономической деятельности по ОКВЭД: 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8.3. Наименование структурного подразделения: 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9. Профессия (должность) (в настоящее время): _______________________________________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10. Профессия (должность) (на которую принимается на работу)**: _______________________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11. Стаж работы: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11.1. общий ____________________________________(лет)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lastRenderedPageBreak/>
        <w:t xml:space="preserve">11.2. в профессии________________________________(лет)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proofErr w:type="gramStart"/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11.3. во вредных условиях труда за весь период трудовой деятельности_______________(лет) (обязательно</w:t>
      </w:r>
      <w:proofErr w:type="gramEnd"/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C70600" w:rsidRP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ЗАКЛЮЧИТЕЛЬНЫЙ АКТ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от «30» декабря2013</w:t>
      </w: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г.</w:t>
      </w:r>
    </w:p>
    <w:p w:rsid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 xml:space="preserve">По результатам проведенного периодического медицинского осмотра (обследования) работников </w:t>
      </w:r>
    </w:p>
    <w:p w:rsidR="00C70600" w:rsidRPr="00C70600" w:rsidRDefault="00C70600" w:rsidP="00C70600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Муниципального бюджетного учреждения средняя общеобразовательная школа № 1 сельского поселения «Село Троицкое» Нанайского муниципального района Хабаровского края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(наименование предприятия, организации, цеха)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 2013</w:t>
      </w: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г. составлен заключительный акт при участии: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Председателя врачебной комиссии _____________________________________________________</w:t>
      </w:r>
    </w:p>
    <w:p w:rsidR="00C70600" w:rsidRPr="00C70600" w:rsidRDefault="00C70600" w:rsidP="00820D27">
      <w:pPr>
        <w:spacing w:before="100" w:beforeAutospacing="1" w:after="100" w:afterAutospacing="1" w:line="240" w:lineRule="auto"/>
        <w:ind w:left="3540" w:firstLine="708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(ФИО, должность) </w:t>
      </w:r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Представителя </w:t>
      </w:r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</w:t>
      </w: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работодателя </w:t>
      </w:r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М.В. Смирновой, директора МБОУ СОШ № 1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с.п</w:t>
      </w:r>
      <w:proofErr w:type="spellEnd"/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«Село Троицкое»</w:t>
      </w:r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Представителя </w:t>
      </w:r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</w:t>
      </w: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трудового коллектива </w:t>
      </w:r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О.Г. Стальмаковой</w:t>
      </w: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, председателя трудового коллектива</w:t>
      </w:r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1. Число работников предприятия: </w:t>
      </w:r>
    </w:p>
    <w:tbl>
      <w:tblPr>
        <w:tblW w:w="964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0"/>
        <w:gridCol w:w="875"/>
        <w:gridCol w:w="81"/>
      </w:tblGrid>
      <w:tr w:rsidR="00C70600" w:rsidRPr="00C70600" w:rsidTr="00820D27">
        <w:trPr>
          <w:tblCellSpacing w:w="15" w:type="dxa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ind w:left="-597" w:firstLine="597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Всего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92 чел</w:t>
            </w:r>
          </w:p>
        </w:tc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C70600" w:rsidRPr="00C70600" w:rsidTr="00820D27">
        <w:trPr>
          <w:tblCellSpacing w:w="15" w:type="dxa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ind w:left="-597" w:firstLine="597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женщин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79 чел</w:t>
            </w:r>
          </w:p>
        </w:tc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C70600" w:rsidRPr="00C70600" w:rsidTr="00820D27">
        <w:trPr>
          <w:tblCellSpacing w:w="15" w:type="dxa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ind w:left="-597" w:firstLine="597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работников в возрасте до 18 лет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</w:t>
            </w:r>
            <w:r w:rsidR="00820D27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 чел</w:t>
            </w:r>
          </w:p>
        </w:tc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C70600" w:rsidRPr="00C70600" w:rsidTr="00820D27">
        <w:trPr>
          <w:tblCellSpacing w:w="15" w:type="dxa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работников, которым установлена стойкая утрата трудоспособности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 0чел. человек </w:t>
            </w:r>
          </w:p>
          <w:p w:rsidR="00C70600" w:rsidRPr="00C70600" w:rsidRDefault="00C70600" w:rsidP="00C70600">
            <w:pPr>
              <w:spacing w:before="100" w:beforeAutospacing="1" w:after="100" w:afterAutospacing="1" w:line="240" w:lineRule="auto"/>
              <w:ind w:left="-597" w:firstLine="597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 чел</w:t>
            </w:r>
          </w:p>
        </w:tc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2. Число работников предприятия, работающих с вредными и (или) опасными веществами и производственными факторами, а так же в профессиях (работах)*:</w:t>
      </w:r>
    </w:p>
    <w:tbl>
      <w:tblPr>
        <w:tblW w:w="0" w:type="auto"/>
        <w:jc w:val="center"/>
        <w:tblCellSpacing w:w="15" w:type="dxa"/>
        <w:tblInd w:w="-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9"/>
        <w:gridCol w:w="1053"/>
      </w:tblGrid>
      <w:tr w:rsidR="00C70600" w:rsidRPr="00C70600" w:rsidTr="00820D27">
        <w:trPr>
          <w:tblCellSpacing w:w="15" w:type="dxa"/>
          <w:jc w:val="center"/>
        </w:trPr>
        <w:tc>
          <w:tcPr>
            <w:tcW w:w="7904" w:type="dxa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Всего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08" w:type="dxa"/>
            <w:vAlign w:val="center"/>
            <w:hideMark/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6 чел</w:t>
            </w:r>
          </w:p>
        </w:tc>
      </w:tr>
      <w:tr w:rsidR="00C70600" w:rsidRPr="00C70600" w:rsidTr="00820D27">
        <w:trPr>
          <w:tblCellSpacing w:w="15" w:type="dxa"/>
          <w:jc w:val="center"/>
        </w:trPr>
        <w:tc>
          <w:tcPr>
            <w:tcW w:w="7904" w:type="dxa"/>
            <w:vAlign w:val="center"/>
            <w:hideMark/>
          </w:tcPr>
          <w:p w:rsidR="00C70600" w:rsidRPr="00C70600" w:rsidRDefault="00820D27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в том числе женщин</w:t>
            </w:r>
          </w:p>
        </w:tc>
        <w:tc>
          <w:tcPr>
            <w:tcW w:w="1008" w:type="dxa"/>
            <w:vAlign w:val="center"/>
            <w:hideMark/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4 чел</w:t>
            </w:r>
          </w:p>
        </w:tc>
      </w:tr>
    </w:tbl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3. Число работников, подлежащих периодическому медицинскому осмотру (обследованию), работающих в контакте с вредными и (или) опасными веществами и производственными факторами, а так же в профессиях (работах)* в данном году:</w:t>
      </w:r>
    </w:p>
    <w:tbl>
      <w:tblPr>
        <w:tblW w:w="0" w:type="auto"/>
        <w:jc w:val="center"/>
        <w:tblCellSpacing w:w="15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9"/>
        <w:gridCol w:w="777"/>
      </w:tblGrid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732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6 чел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женщин </w:t>
            </w:r>
          </w:p>
        </w:tc>
        <w:tc>
          <w:tcPr>
            <w:tcW w:w="732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4 чел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 xml:space="preserve">в том числе работников в возрасте до 18 лет </w:t>
            </w:r>
          </w:p>
        </w:tc>
        <w:tc>
          <w:tcPr>
            <w:tcW w:w="732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 чел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работников, которым установлена стойкая утрата трудоспособности </w:t>
            </w:r>
          </w:p>
        </w:tc>
        <w:tc>
          <w:tcPr>
            <w:tcW w:w="732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 чел</w:t>
            </w:r>
          </w:p>
        </w:tc>
      </w:tr>
    </w:tbl>
    <w:p w:rsid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4. Число работников, подлежащих периодическому медицинскому осмотру (обсл</w:t>
      </w:r>
      <w:r w:rsidR="00123743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едованию)</w:t>
      </w: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, работающих в контакте с вредными и (или) опасными веществами и производственными факторами, а так же в профессиях (работах)* в данном году: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9"/>
        <w:gridCol w:w="493"/>
      </w:tblGrid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всего, </w:t>
            </w:r>
          </w:p>
        </w:tc>
        <w:tc>
          <w:tcPr>
            <w:tcW w:w="448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6 чел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женщин </w:t>
            </w:r>
          </w:p>
        </w:tc>
        <w:tc>
          <w:tcPr>
            <w:tcW w:w="448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4 чел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работников в возрасте до 18 лет </w:t>
            </w:r>
          </w:p>
        </w:tc>
        <w:tc>
          <w:tcPr>
            <w:tcW w:w="448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 чел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работников, которым установлена стойкая утрата трудоспособности </w:t>
            </w:r>
          </w:p>
        </w:tc>
        <w:tc>
          <w:tcPr>
            <w:tcW w:w="448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 чел</w:t>
            </w:r>
          </w:p>
        </w:tc>
      </w:tr>
    </w:tbl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5. Число работников, прошедших периодический медицинский осмотр: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9"/>
        <w:gridCol w:w="476"/>
      </w:tblGrid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всего, </w:t>
            </w:r>
          </w:p>
        </w:tc>
        <w:tc>
          <w:tcPr>
            <w:tcW w:w="431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92 чел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женщин </w:t>
            </w:r>
          </w:p>
        </w:tc>
        <w:tc>
          <w:tcPr>
            <w:tcW w:w="431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79 чел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работников в возрасте до 18 лет </w:t>
            </w:r>
          </w:p>
        </w:tc>
        <w:tc>
          <w:tcPr>
            <w:tcW w:w="431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 чел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работников, которым установлена стойкая утрата трудоспособности </w:t>
            </w:r>
          </w:p>
        </w:tc>
        <w:tc>
          <w:tcPr>
            <w:tcW w:w="431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 чел</w:t>
            </w:r>
          </w:p>
        </w:tc>
      </w:tr>
    </w:tbl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6. % охвата осмотрами: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9"/>
        <w:gridCol w:w="746"/>
      </w:tblGrid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всего, </w:t>
            </w:r>
          </w:p>
        </w:tc>
        <w:tc>
          <w:tcPr>
            <w:tcW w:w="448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100%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женщин </w:t>
            </w:r>
          </w:p>
        </w:tc>
        <w:tc>
          <w:tcPr>
            <w:tcW w:w="448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72,7%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работников в возрасте до 18 лет </w:t>
            </w:r>
          </w:p>
        </w:tc>
        <w:tc>
          <w:tcPr>
            <w:tcW w:w="448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0%</w:t>
            </w:r>
          </w:p>
        </w:tc>
      </w:tr>
      <w:tr w:rsidR="00C70600" w:rsidRPr="00C70600" w:rsidTr="001237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работников, которым установлена стойкая утрата трудоспособности </w:t>
            </w:r>
          </w:p>
        </w:tc>
        <w:tc>
          <w:tcPr>
            <w:tcW w:w="448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0%</w:t>
            </w:r>
          </w:p>
        </w:tc>
      </w:tr>
    </w:tbl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7. Число работников, не завершивших периодический медицинский осмотр (обследования):</w:t>
      </w:r>
    </w:p>
    <w:tbl>
      <w:tblPr>
        <w:tblW w:w="0" w:type="auto"/>
        <w:jc w:val="center"/>
        <w:tblCellSpacing w:w="15" w:type="dxa"/>
        <w:tblInd w:w="-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1122"/>
      </w:tblGrid>
      <w:tr w:rsidR="00C70600" w:rsidRPr="00C70600" w:rsidTr="003B2CCD">
        <w:trPr>
          <w:tblCellSpacing w:w="15" w:type="dxa"/>
          <w:jc w:val="center"/>
        </w:trPr>
        <w:tc>
          <w:tcPr>
            <w:tcW w:w="4135" w:type="dxa"/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всего, </w:t>
            </w:r>
          </w:p>
        </w:tc>
        <w:tc>
          <w:tcPr>
            <w:tcW w:w="1077" w:type="dxa"/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 чел</w:t>
            </w:r>
          </w:p>
        </w:tc>
      </w:tr>
    </w:tbl>
    <w:p w:rsidR="00C70600" w:rsidRPr="00C70600" w:rsidRDefault="00C70600" w:rsidP="00C70600">
      <w:pPr>
        <w:spacing w:after="0" w:line="240" w:lineRule="auto"/>
        <w:jc w:val="center"/>
        <w:rPr>
          <w:rFonts w:ascii="Tahoma" w:eastAsia="Times New Roman" w:hAnsi="Tahoma" w:cs="Tahoma"/>
          <w:vanish/>
          <w:color w:val="333333"/>
          <w:sz w:val="19"/>
          <w:szCs w:val="19"/>
          <w:lang w:eastAsia="ru-RU"/>
        </w:rPr>
      </w:pPr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8. Число работников, не прошедших периодический медицинский осмотр (обследование):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6"/>
        <w:gridCol w:w="772"/>
        <w:gridCol w:w="80"/>
        <w:gridCol w:w="95"/>
      </w:tblGrid>
      <w:tr w:rsidR="00123743" w:rsidRPr="00C70600" w:rsidTr="00123743">
        <w:trPr>
          <w:tblCellSpacing w:w="15" w:type="dxa"/>
          <w:jc w:val="center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всего,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43" w:rsidRPr="00C70600" w:rsidRDefault="00123743" w:rsidP="00123743">
            <w:pPr>
              <w:spacing w:after="0" w:line="240" w:lineRule="auto"/>
              <w:ind w:left="-204" w:right="-558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    0чел</w:t>
            </w:r>
          </w:p>
        </w:tc>
        <w:tc>
          <w:tcPr>
            <w:tcW w:w="50" w:type="dxa"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123743" w:rsidRPr="00C70600" w:rsidTr="00123743">
        <w:trPr>
          <w:tblCellSpacing w:w="15" w:type="dxa"/>
          <w:jc w:val="center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женщин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" w:type="dxa"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123743" w:rsidRPr="00C70600" w:rsidTr="00123743">
        <w:trPr>
          <w:tblCellSpacing w:w="15" w:type="dxa"/>
          <w:jc w:val="center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работников в возрасте до 18 лет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" w:type="dxa"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123743" w:rsidRPr="00C70600" w:rsidTr="00123743">
        <w:trPr>
          <w:tblCellSpacing w:w="15" w:type="dxa"/>
          <w:jc w:val="center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работников, которым установлена стойкая утрата трудоспособности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" w:type="dxa"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123743" w:rsidRPr="00C70600" w:rsidTr="00123743">
        <w:trPr>
          <w:tblCellSpacing w:w="15" w:type="dxa"/>
          <w:jc w:val="center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в том числе по причине: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" w:type="dxa"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123743" w:rsidRPr="00C70600" w:rsidTr="00123743">
        <w:trPr>
          <w:tblCellSpacing w:w="15" w:type="dxa"/>
          <w:jc w:val="center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больничный лист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" w:type="dxa"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123743" w:rsidRPr="00C70600" w:rsidTr="00123743">
        <w:trPr>
          <w:tblCellSpacing w:w="15" w:type="dxa"/>
          <w:jc w:val="center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командировка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" w:type="dxa"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123743" w:rsidRPr="00C70600" w:rsidTr="00123743">
        <w:trPr>
          <w:tblCellSpacing w:w="15" w:type="dxa"/>
          <w:jc w:val="center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очередной отпуск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" w:type="dxa"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123743" w:rsidRPr="00C70600" w:rsidTr="00123743">
        <w:trPr>
          <w:tblCellSpacing w:w="15" w:type="dxa"/>
          <w:jc w:val="center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 xml:space="preserve">увольнение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" w:type="dxa"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123743" w:rsidRPr="00C70600" w:rsidTr="00123743">
        <w:trPr>
          <w:tblCellSpacing w:w="15" w:type="dxa"/>
          <w:jc w:val="center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отказ от прохождения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" w:type="dxa"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3743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C70600" w:rsidRPr="00C70600" w:rsidRDefault="00C70600" w:rsidP="00C70600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 w:type="textWrapping" w:clear="all"/>
      </w:r>
    </w:p>
    <w:p w:rsid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9. Список работников, не прошедших периодический медицинский осмотр (обследование):</w:t>
      </w:r>
    </w:p>
    <w:p w:rsidR="00123743" w:rsidRPr="00C70600" w:rsidRDefault="00123743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отсутствует</w:t>
      </w:r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10. Список работников, прошедших периодический медицинский осмотр (обследование):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729"/>
        <w:gridCol w:w="477"/>
        <w:gridCol w:w="1424"/>
        <w:gridCol w:w="2437"/>
        <w:gridCol w:w="1194"/>
        <w:gridCol w:w="2874"/>
      </w:tblGrid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Пол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Структурное подразделение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Профессия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Заключение медицинской комиссии 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11. Заключение по результатам данного периодического медицинского осмотра (обследования):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11.1 Сводная таблица №1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7"/>
        <w:gridCol w:w="646"/>
        <w:gridCol w:w="1412"/>
      </w:tblGrid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Результаты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 том числе женщин 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лиц, </w:t>
            </w:r>
            <w:proofErr w:type="spellStart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профпригодных</w:t>
            </w:r>
            <w:proofErr w:type="spellEnd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к работе с вредными и (или) опасными веществами и производственными факторами, работами (профессиями)</w:t>
            </w:r>
            <w:hyperlink r:id="rId5" w:anchor="прим2" w:history="1">
              <w:r w:rsidRPr="00C70600">
                <w:rPr>
                  <w:rFonts w:ascii="Tahoma" w:eastAsia="Times New Roman" w:hAnsi="Tahoma" w:cs="Tahoma"/>
                  <w:b/>
                  <w:bCs/>
                  <w:color w:val="486DAA"/>
                  <w:sz w:val="19"/>
                  <w:szCs w:val="19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4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лиц, временно </w:t>
            </w:r>
            <w:proofErr w:type="spellStart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профнепригодных</w:t>
            </w:r>
            <w:proofErr w:type="spellEnd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к работе с вредными и (или) опасными веществами и производственными факторами, работами (профессиями)</w:t>
            </w:r>
            <w:hyperlink r:id="rId6" w:anchor="прим2" w:history="1">
              <w:r w:rsidRPr="00C70600">
                <w:rPr>
                  <w:rFonts w:ascii="Tahoma" w:eastAsia="Times New Roman" w:hAnsi="Tahoma" w:cs="Tahoma"/>
                  <w:b/>
                  <w:bCs/>
                  <w:color w:val="486DAA"/>
                  <w:sz w:val="19"/>
                  <w:szCs w:val="19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лиц, постоянно </w:t>
            </w:r>
            <w:proofErr w:type="spellStart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профнепригодных</w:t>
            </w:r>
            <w:proofErr w:type="spellEnd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к работе с вредными и (или) опасными веществами и производственными факторами, работами (профессиями)</w:t>
            </w:r>
            <w:hyperlink r:id="rId7" w:anchor="прим2" w:history="1">
              <w:r w:rsidRPr="00C70600">
                <w:rPr>
                  <w:rFonts w:ascii="Tahoma" w:eastAsia="Times New Roman" w:hAnsi="Tahoma" w:cs="Tahoma"/>
                  <w:b/>
                  <w:bCs/>
                  <w:color w:val="486DAA"/>
                  <w:sz w:val="19"/>
                  <w:szCs w:val="19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 с подозрением на профессиональное заболевание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 из группы повышенного риска развития профессиональных заболеваний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 нуждающихся в проведении дополнительного обследования (заключение не дано)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лиц, нуждающихся в обследовании в центре </w:t>
            </w:r>
            <w:proofErr w:type="spellStart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профпатологии</w:t>
            </w:r>
            <w:proofErr w:type="spellEnd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лиц, нуждающихся в амбулаторном обследовании и лечении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лиц, нуждающихся в стационарном обследовании и лечении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лиц, нуждающихся в санаторно-курортном лечении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лиц, нуждающихся в диспансерном наблюдении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Число лиц, нуждающихся в лечебно-профилактическом питании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</w:tbl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11.2 Выявлено лиц с подозрением на профессиональное заболевание:</w:t>
      </w:r>
      <w:r w:rsidR="00123743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отсутствуют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729"/>
        <w:gridCol w:w="477"/>
        <w:gridCol w:w="1226"/>
        <w:gridCol w:w="1981"/>
        <w:gridCol w:w="1538"/>
        <w:gridCol w:w="3183"/>
      </w:tblGrid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Пол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Подразделение предприятия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Профессия, 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Вредные и (или) опасные вещества и производственные факторы </w:t>
            </w: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123743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C70600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11.3 Выявлено лиц из группы повышенного риска развития профессиональных заболеваний:</w:t>
      </w:r>
    </w:p>
    <w:tbl>
      <w:tblPr>
        <w:tblW w:w="437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231"/>
        <w:gridCol w:w="477"/>
        <w:gridCol w:w="1894"/>
        <w:gridCol w:w="1465"/>
        <w:gridCol w:w="2876"/>
      </w:tblGrid>
      <w:tr w:rsidR="00820D27" w:rsidRPr="00C70600" w:rsidTr="00820D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Пол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Подразделение предприятия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Профессия, 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Вредные и (или) опасные вещества и производственные факторы </w:t>
            </w:r>
          </w:p>
        </w:tc>
      </w:tr>
      <w:tr w:rsidR="00820D27" w:rsidRPr="00C70600" w:rsidTr="00820D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Бортников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МБОУ СОШ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Освещение</w:t>
            </w:r>
          </w:p>
        </w:tc>
      </w:tr>
      <w:tr w:rsidR="00820D27" w:rsidRPr="00C70600" w:rsidTr="00820D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27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11.4 Выявлено впервые в жизни хронических соматических заболеваний:</w:t>
      </w:r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отсутствуют</w:t>
      </w:r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11.5 Выявлено впервые в жизни хронических профессиональных </w:t>
      </w:r>
      <w:proofErr w:type="spellStart"/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заболеваний</w:t>
      </w:r>
      <w:proofErr w:type="gramStart"/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:</w:t>
      </w:r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</w:t>
      </w:r>
      <w:proofErr w:type="gramEnd"/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тсутствуют</w:t>
      </w:r>
      <w:proofErr w:type="spellEnd"/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Cs/>
          <w:color w:val="333333"/>
          <w:sz w:val="19"/>
          <w:szCs w:val="19"/>
          <w:lang w:eastAsia="ru-RU"/>
        </w:rPr>
        <w:t>13. Рекомендации работодателю по результатам проведенного периодического</w:t>
      </w: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медицинского осмотра (обследования) работников: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3513"/>
        <w:gridCol w:w="5496"/>
      </w:tblGrid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Выполнено (не выполнено, выполнено частично) </w:t>
            </w: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Организационные: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Технические: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Замена освещения в кабинете технологии.</w:t>
            </w: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Лечебно-профилактические </w:t>
            </w:r>
            <w:hyperlink r:id="rId8" w:anchor="прим3" w:history="1">
              <w:r w:rsidRPr="00C70600">
                <w:rPr>
                  <w:rFonts w:ascii="Tahoma" w:eastAsia="Times New Roman" w:hAnsi="Tahoma" w:cs="Tahoma"/>
                  <w:b/>
                  <w:bCs/>
                  <w:color w:val="486DAA"/>
                  <w:sz w:val="19"/>
                  <w:szCs w:val="19"/>
                  <w:u w:val="single"/>
                  <w:lang w:eastAsia="ru-RU"/>
                </w:rPr>
                <w:t>***</w:t>
              </w:r>
            </w:hyperlink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Дообследование</w:t>
            </w:r>
            <w:proofErr w:type="spellEnd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3.2.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Обследование в центре </w:t>
            </w:r>
            <w:proofErr w:type="spellStart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профпатологии</w:t>
            </w:r>
            <w:proofErr w:type="spellEnd"/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---------</w:t>
            </w: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Лечение и обследование амбулаторное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Пройти обследование  амбулаторно.</w:t>
            </w: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3.4.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Лечение и обследование стационарное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-----------------------</w:t>
            </w: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3.5.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Санаторно-курортное лечение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------------------------</w:t>
            </w: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3.6.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Лечебно-профилактическое питание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-------------------------</w:t>
            </w: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3.7.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Взято на диспансерное наблюдение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-------------------------</w:t>
            </w: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Санитарно-гигиенические: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--------------------------</w:t>
            </w: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Разработка программ и планов: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820D27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Включить пункт  замена, обновление освещения в кабинет технологии</w:t>
            </w: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060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 xml:space="preserve">Другие мероприятия: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  <w:tr w:rsidR="00820D27" w:rsidRPr="00C70600" w:rsidTr="00C706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00" w:rsidRPr="00C70600" w:rsidRDefault="00C70600" w:rsidP="00C70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820D27" w:rsidRDefault="00C70600" w:rsidP="00820D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Председатель  врачебной комиссии</w:t>
      </w:r>
      <w:proofErr w:type="gramStart"/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____________________________ (__________)</w:t>
      </w:r>
      <w:proofErr w:type="gramEnd"/>
    </w:p>
    <w:p w:rsidR="00C70600" w:rsidRPr="00C70600" w:rsidRDefault="00820D27" w:rsidP="00820D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  М.П.                                                                                      </w:t>
      </w:r>
      <w:r w:rsidR="00C70600"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(ФИО, должность) (Подпись)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С заключительным актом </w:t>
      </w:r>
      <w:proofErr w:type="gramStart"/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ознакомлен</w:t>
      </w:r>
      <w:proofErr w:type="gramEnd"/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: </w:t>
      </w:r>
    </w:p>
    <w:p w:rsidR="00C70600" w:rsidRPr="00C70600" w:rsidRDefault="00C70600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Представитель трудового коллектива ______</w:t>
      </w:r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___________(О.Г. </w:t>
      </w:r>
      <w:proofErr w:type="spellStart"/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Стаальмакова</w:t>
      </w:r>
      <w:proofErr w:type="spellEnd"/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)</w:t>
      </w:r>
    </w:p>
    <w:p w:rsidR="00C70600" w:rsidRPr="00C70600" w:rsidRDefault="00820D27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                                                                        </w:t>
      </w:r>
      <w:r w:rsidR="00C70600"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(ФИО, должность) (Подпись) </w:t>
      </w:r>
    </w:p>
    <w:p w:rsidR="00C70600" w:rsidRPr="00C70600" w:rsidRDefault="00820D27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Директор школы</w:t>
      </w:r>
      <w:r w:rsidR="00C70600"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___________________________</w:t>
      </w: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_____ (М.В. Смирнова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</w:t>
      </w:r>
      <w:r w:rsidR="00C70600"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)</w:t>
      </w:r>
      <w:proofErr w:type="gramEnd"/>
      <w:r w:rsidR="00C70600"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</w:t>
      </w:r>
    </w:p>
    <w:p w:rsidR="00C70600" w:rsidRPr="00C70600" w:rsidRDefault="00C70600" w:rsidP="00820D27">
      <w:pPr>
        <w:spacing w:before="100" w:beforeAutospacing="1" w:after="100" w:afterAutospacing="1" w:line="240" w:lineRule="auto"/>
        <w:ind w:left="3540" w:firstLine="708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(ФИО, должность) (Подпись) </w:t>
      </w:r>
    </w:p>
    <w:p w:rsidR="00C70600" w:rsidRPr="00C70600" w:rsidRDefault="003B2CCD" w:rsidP="00C7060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М.П.                                                                             </w:t>
      </w:r>
      <w:bookmarkStart w:id="0" w:name="_GoBack"/>
      <w:bookmarkEnd w:id="0"/>
      <w:r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</w:t>
      </w:r>
      <w:r w:rsidR="00C70600"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«__</w:t>
      </w:r>
      <w:r w:rsidR="00820D2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30___» декабря 2013 год</w:t>
      </w:r>
      <w:r w:rsidR="00C70600" w:rsidRPr="00C7060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</w:t>
      </w:r>
    </w:p>
    <w:p w:rsidR="00861C95" w:rsidRDefault="00861C95">
      <w:bookmarkStart w:id="1" w:name="прим1"/>
      <w:bookmarkEnd w:id="1"/>
    </w:p>
    <w:sectPr w:rsidR="0086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00"/>
    <w:rsid w:val="00123743"/>
    <w:rsid w:val="003B2CCD"/>
    <w:rsid w:val="00820D27"/>
    <w:rsid w:val="00861C95"/>
    <w:rsid w:val="00C7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a.su/normdoc/rospotrebnadzor/medosmotr/detail.php?ID=67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gma.su/normdoc/rospotrebnadzor/medosmotr/detail.php?ID=67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gma.su/normdoc/rospotrebnadzor/medosmotr/detail.php?ID=6789" TargetMode="External"/><Relationship Id="rId5" Type="http://schemas.openxmlformats.org/officeDocument/2006/relationships/hyperlink" Target="http://dogma.su/normdoc/rospotrebnadzor/medosmotr/detail.php?ID=67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2014-01-31T09:59:00Z</dcterms:created>
  <dcterms:modified xsi:type="dcterms:W3CDTF">2014-01-31T10:31:00Z</dcterms:modified>
</cp:coreProperties>
</file>