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B" w:rsidRDefault="00974BB8" w:rsidP="00974B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4BB8">
        <w:rPr>
          <w:rFonts w:ascii="Times New Roman" w:hAnsi="Times New Roman" w:cs="Times New Roman"/>
          <w:b/>
          <w:color w:val="FF0000"/>
          <w:sz w:val="36"/>
          <w:szCs w:val="36"/>
        </w:rPr>
        <w:t>«ЧЕЛОВЕК</w:t>
      </w:r>
      <w:r w:rsidR="004B0F42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Pr="00974BB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4B0F42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Pr="00974BB8">
        <w:rPr>
          <w:rFonts w:ascii="Times New Roman" w:hAnsi="Times New Roman" w:cs="Times New Roman"/>
          <w:b/>
          <w:color w:val="FF0000"/>
          <w:sz w:val="36"/>
          <w:szCs w:val="36"/>
        </w:rPr>
        <w:t>ПРИРОДА»</w:t>
      </w:r>
    </w:p>
    <w:p w:rsidR="008C3124" w:rsidRDefault="008C3124" w:rsidP="008C31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8C3124">
        <w:rPr>
          <w:rFonts w:ascii="Times New Roman" w:hAnsi="Times New Roman" w:cs="Times New Roman"/>
          <w:sz w:val="32"/>
          <w:szCs w:val="32"/>
        </w:rPr>
        <w:t>Проф</w:t>
      </w:r>
      <w:r>
        <w:rPr>
          <w:rFonts w:ascii="Times New Roman" w:hAnsi="Times New Roman" w:cs="Times New Roman"/>
          <w:sz w:val="32"/>
          <w:szCs w:val="32"/>
        </w:rPr>
        <w:t>ессии типа «человек</w:t>
      </w:r>
      <w:r w:rsidR="004B0F4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4B0F42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природа» связаны  участием человека в процессах, протекающих в живой и неживой природе, в природных явлениях, с изучением и использованием природных богатств.</w:t>
      </w:r>
    </w:p>
    <w:p w:rsidR="008C3124" w:rsidRDefault="008C3124" w:rsidP="008C31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этому типу отнести профессии, связанные:</w:t>
      </w:r>
    </w:p>
    <w:p w:rsidR="008C3124" w:rsidRDefault="008C3124" w:rsidP="008C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изучением Земли (геолог, геофизик, океанолог, метеоролог</w:t>
      </w:r>
      <w:r w:rsidR="00E169A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8C3124" w:rsidRDefault="008C3124" w:rsidP="008C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растительным и животным миром (ботаник, зоолог, микробиолог, генетик, эколог</w:t>
      </w:r>
      <w:r w:rsidR="00E169A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8C3124" w:rsidRDefault="008C3124" w:rsidP="008C3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производством продукции растениеводства и животноводства (агроном, садовод, овощевод, зоотехник, ветеринар</w:t>
      </w:r>
      <w:r w:rsidR="00E169A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C3124" w:rsidRDefault="008C3124" w:rsidP="008C31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91" w:type="dxa"/>
        <w:tblInd w:w="720" w:type="dxa"/>
        <w:tblLook w:val="04A0"/>
      </w:tblPr>
      <w:tblGrid>
        <w:gridCol w:w="4645"/>
        <w:gridCol w:w="4646"/>
      </w:tblGrid>
      <w:tr w:rsidR="004B0F42" w:rsidRPr="008C3124" w:rsidTr="004B0F42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8C3124" w:rsidRPr="004B0F42" w:rsidRDefault="008C3124" w:rsidP="004B0F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B0F4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Склонности и предпочтения:</w:t>
            </w:r>
          </w:p>
          <w:p w:rsidR="008C3124" w:rsidRPr="004B0F42" w:rsidRDefault="008C3124" w:rsidP="004B0F42">
            <w:pPr>
              <w:pStyle w:val="a3"/>
              <w:ind w:left="-294" w:right="-265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C3124" w:rsidRDefault="008C3124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ухаживать и наблюдать за животными</w:t>
            </w:r>
            <w:r w:rsidR="004B0F42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B0F42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разводить растения и животных;</w:t>
            </w:r>
          </w:p>
          <w:p w:rsidR="004B0F42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заготавливать продукты (грибы, ягоду, рыбу и т.д.);</w:t>
            </w:r>
          </w:p>
          <w:p w:rsidR="004B0F42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бороться с болезнями;</w:t>
            </w:r>
          </w:p>
          <w:p w:rsidR="004B0F42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выращивать овощи и фрукты;</w:t>
            </w:r>
          </w:p>
          <w:p w:rsidR="004B0F42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ориентироваться в природных явлениях;</w:t>
            </w:r>
          </w:p>
          <w:p w:rsidR="004B0F42" w:rsidRPr="008C3124" w:rsidRDefault="004B0F42" w:rsidP="004B0F4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наблюдать, изучать различные природные явления.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8C3124" w:rsidRPr="004B0F42" w:rsidRDefault="008C3124" w:rsidP="008C31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B0F4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Выраженные способности:</w:t>
            </w:r>
          </w:p>
          <w:p w:rsidR="004B0F42" w:rsidRDefault="004B0F42" w:rsidP="008C31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4B0F42" w:rsidRPr="004B0F42" w:rsidRDefault="004B0F42" w:rsidP="004B0F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наблюдательность;</w:t>
            </w:r>
          </w:p>
          <w:p w:rsidR="004B0F42" w:rsidRPr="004B0F42" w:rsidRDefault="004B0F42" w:rsidP="004B0F42">
            <w:pPr>
              <w:pStyle w:val="a3"/>
              <w:numPr>
                <w:ilvl w:val="0"/>
                <w:numId w:val="3"/>
              </w:numPr>
              <w:ind w:left="333" w:firstLine="27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склонность к систематизации;</w:t>
            </w:r>
          </w:p>
          <w:p w:rsidR="004B0F42" w:rsidRPr="004B0F42" w:rsidRDefault="004B0F42" w:rsidP="004B0F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устойчивость внимания;</w:t>
            </w:r>
          </w:p>
          <w:p w:rsidR="004B0F42" w:rsidRPr="004B0F42" w:rsidRDefault="004B0F42" w:rsidP="004B0F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точность восприятия;</w:t>
            </w:r>
          </w:p>
          <w:p w:rsidR="004B0F42" w:rsidRPr="004B0F42" w:rsidRDefault="004B0F42" w:rsidP="004B0F42">
            <w:pPr>
              <w:pStyle w:val="a3"/>
              <w:numPr>
                <w:ilvl w:val="0"/>
                <w:numId w:val="3"/>
              </w:numPr>
              <w:ind w:left="333" w:firstLine="27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способность ориентироваться в условиях непредсказуемости и отсроченности результатов;</w:t>
            </w:r>
          </w:p>
          <w:p w:rsidR="004B0F42" w:rsidRPr="008C3124" w:rsidRDefault="004B0F42" w:rsidP="004B0F42">
            <w:pPr>
              <w:pStyle w:val="a3"/>
              <w:numPr>
                <w:ilvl w:val="0"/>
                <w:numId w:val="3"/>
              </w:numPr>
              <w:ind w:left="333" w:firstLine="27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потребность в двигательной активности.</w:t>
            </w:r>
          </w:p>
        </w:tc>
      </w:tr>
    </w:tbl>
    <w:p w:rsidR="008C3124" w:rsidRPr="008C3124" w:rsidRDefault="008C3124" w:rsidP="008C3124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C3124" w:rsidRPr="008C3124" w:rsidRDefault="008C3124" w:rsidP="008C31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C3124" w:rsidRPr="008C3124" w:rsidRDefault="008C3124" w:rsidP="008C31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4BB8" w:rsidRDefault="00974BB8" w:rsidP="00974B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74BB8" w:rsidRPr="00974BB8" w:rsidRDefault="00974BB8" w:rsidP="00974BB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974BB8" w:rsidRPr="00974BB8" w:rsidSect="00974B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66B"/>
    <w:multiLevelType w:val="hybridMultilevel"/>
    <w:tmpl w:val="1D10484A"/>
    <w:lvl w:ilvl="0" w:tplc="B51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A25F4"/>
    <w:multiLevelType w:val="hybridMultilevel"/>
    <w:tmpl w:val="717CFFEA"/>
    <w:lvl w:ilvl="0" w:tplc="5B1A8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6C28"/>
    <w:multiLevelType w:val="hybridMultilevel"/>
    <w:tmpl w:val="FC7E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BB8"/>
    <w:rsid w:val="002C1C01"/>
    <w:rsid w:val="002C5C74"/>
    <w:rsid w:val="00361E2B"/>
    <w:rsid w:val="004B0F42"/>
    <w:rsid w:val="008C3124"/>
    <w:rsid w:val="00974BB8"/>
    <w:rsid w:val="00A20547"/>
    <w:rsid w:val="00E1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24"/>
    <w:pPr>
      <w:ind w:left="720"/>
      <w:contextualSpacing/>
    </w:pPr>
  </w:style>
  <w:style w:type="table" w:styleId="a4">
    <w:name w:val="Table Grid"/>
    <w:basedOn w:val="a1"/>
    <w:uiPriority w:val="59"/>
    <w:rsid w:val="008C3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Лазько Н.Е.</cp:lastModifiedBy>
  <cp:revision>9</cp:revision>
  <dcterms:created xsi:type="dcterms:W3CDTF">2011-10-14T01:52:00Z</dcterms:created>
  <dcterms:modified xsi:type="dcterms:W3CDTF">2011-10-18T01:23:00Z</dcterms:modified>
</cp:coreProperties>
</file>