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9B" w:rsidRPr="00522A38" w:rsidRDefault="00190BB4" w:rsidP="00544FE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2A38">
        <w:rPr>
          <w:rFonts w:ascii="Times New Roman" w:hAnsi="Times New Roman" w:cs="Times New Roman"/>
          <w:b/>
          <w:color w:val="FF0000"/>
          <w:sz w:val="36"/>
          <w:szCs w:val="36"/>
        </w:rPr>
        <w:t>ХАРАКТЕРИСТИКА ПРОФЕССИЙ</w:t>
      </w:r>
    </w:p>
    <w:p w:rsidR="00190BB4" w:rsidRPr="00FC4BAA" w:rsidRDefault="00190BB4" w:rsidP="00190BB4">
      <w:pPr>
        <w:jc w:val="both"/>
        <w:rPr>
          <w:rFonts w:ascii="Times New Roman" w:hAnsi="Times New Roman" w:cs="Times New Roman"/>
          <w:sz w:val="32"/>
          <w:szCs w:val="32"/>
        </w:rPr>
      </w:pPr>
      <w:r w:rsidRPr="00190BB4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Технологические характеристики</w:t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Pr="00FC4BAA">
        <w:rPr>
          <w:rFonts w:ascii="Times New Roman" w:hAnsi="Times New Roman" w:cs="Times New Roman"/>
          <w:sz w:val="32"/>
          <w:szCs w:val="32"/>
        </w:rPr>
        <w:t>профессий включают в себя описание:</w:t>
      </w:r>
    </w:p>
    <w:p w:rsidR="00190BB4" w:rsidRDefault="00190BB4" w:rsidP="00190BB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190BB4">
        <w:rPr>
          <w:rFonts w:ascii="Times New Roman" w:hAnsi="Times New Roman" w:cs="Times New Roman"/>
          <w:sz w:val="32"/>
          <w:szCs w:val="32"/>
        </w:rPr>
        <w:t>редмета труда (на что преимущественно направлена трудовая деятельность специалиста: другие люди</w:t>
      </w:r>
      <w:r>
        <w:rPr>
          <w:rFonts w:ascii="Times New Roman" w:hAnsi="Times New Roman" w:cs="Times New Roman"/>
          <w:sz w:val="32"/>
          <w:szCs w:val="32"/>
        </w:rPr>
        <w:t>, техника, информация, искусство или природа);</w:t>
      </w:r>
    </w:p>
    <w:p w:rsidR="00190BB4" w:rsidRDefault="00190BB4" w:rsidP="00190BB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труда: материальное производство, создание как</w:t>
      </w:r>
      <w:r w:rsidR="00E0382B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х-либо духовных ценностей, обслуживание и уход за людьми, техникой или природой;</w:t>
      </w:r>
    </w:p>
    <w:p w:rsidR="00190BB4" w:rsidRDefault="00190BB4" w:rsidP="00190BB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средств, с помощью которых осуществляется трудовая деятельность: </w:t>
      </w:r>
      <w:proofErr w:type="gramStart"/>
      <w:r>
        <w:rPr>
          <w:rFonts w:ascii="Times New Roman" w:hAnsi="Times New Roman" w:cs="Times New Roman"/>
          <w:sz w:val="32"/>
          <w:szCs w:val="32"/>
        </w:rPr>
        <w:t>ручные</w:t>
      </w:r>
      <w:proofErr w:type="gramEnd"/>
      <w:r>
        <w:rPr>
          <w:rFonts w:ascii="Times New Roman" w:hAnsi="Times New Roman" w:cs="Times New Roman"/>
          <w:sz w:val="32"/>
          <w:szCs w:val="32"/>
        </w:rPr>
        <w:t>, механизированные и автоматизированные;</w:t>
      </w:r>
    </w:p>
    <w:p w:rsidR="00190BB4" w:rsidRDefault="00190BB4" w:rsidP="00190BB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трудовые операции, применяемые в ходе деятельности: физические, умственные, социальные действия;</w:t>
      </w:r>
    </w:p>
    <w:p w:rsidR="00190BB4" w:rsidRDefault="00190BB4" w:rsidP="00190BB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характеристики рабочего места специалиста</w:t>
      </w:r>
      <w:r w:rsidR="00E038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(где приходится работать:</w:t>
      </w:r>
      <w:r w:rsidR="00522A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помещении, кабинете, на открытом воздухе; в каком климате наиболее часто работает специалист; приходится работать преимущественно на одном месте или часто разъезжать; работает ли специали</w:t>
      </w:r>
      <w:r w:rsidR="00522A38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 в основном в коллективе или индивидуально);</w:t>
      </w:r>
    </w:p>
    <w:p w:rsidR="00190BB4" w:rsidRDefault="00522A38" w:rsidP="00190BB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характеристики рабочего места специалиста (работа в жестком или свободном режиме; посменно, в ночное время, вахтами; работа длительное время без перерывов, в вынужденном режиме, ненормированное рабочее время, работа в вынужденном темпе, неритмичная: с паузами, простоями);</w:t>
      </w:r>
    </w:p>
    <w:p w:rsidR="00522A38" w:rsidRDefault="00522A38" w:rsidP="00190BB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ошибок в трудовой деятельности (к каким последствиям они могут приводить, какими причинами могут вызываться).</w:t>
      </w:r>
    </w:p>
    <w:p w:rsidR="00522A38" w:rsidRDefault="00522A38" w:rsidP="00522A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22A38" w:rsidRPr="00FC4BAA" w:rsidRDefault="00522A38" w:rsidP="00522A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522A38">
        <w:rPr>
          <w:rFonts w:ascii="Times New Roman" w:hAnsi="Times New Roman" w:cs="Times New Roman"/>
          <w:b/>
          <w:i/>
          <w:color w:val="FF0000"/>
          <w:sz w:val="32"/>
          <w:szCs w:val="32"/>
        </w:rPr>
        <w:t>Экономические характеристики</w:t>
      </w:r>
      <w:r w:rsidRPr="00522A38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Pr="00FC4BAA">
        <w:rPr>
          <w:rFonts w:ascii="Times New Roman" w:hAnsi="Times New Roman" w:cs="Times New Roman"/>
          <w:sz w:val="32"/>
          <w:szCs w:val="32"/>
        </w:rPr>
        <w:t>описывают:</w:t>
      </w:r>
    </w:p>
    <w:p w:rsidR="00522A38" w:rsidRPr="00FC4BAA" w:rsidRDefault="00522A38" w:rsidP="00522A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22A38" w:rsidRPr="00522A38" w:rsidRDefault="00522A38" w:rsidP="00522A38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отрасли, в которых используется данная профессия (в промышленности, строительстве, транспорте, связи, сельском хозяйстве, бытовом обслуживании, жилищном хозяйстве, образовании, сельском хозяйстве, здравоохранении, науке, культуре, торговле, финансах, управлении, обороне, охране порядка и т.д.);</w:t>
      </w:r>
      <w:proofErr w:type="gramEnd"/>
    </w:p>
    <w:p w:rsidR="00522A38" w:rsidRDefault="00522A38" w:rsidP="00522A38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22A38">
        <w:rPr>
          <w:rFonts w:ascii="Times New Roman" w:hAnsi="Times New Roman" w:cs="Times New Roman"/>
          <w:sz w:val="32"/>
          <w:szCs w:val="32"/>
        </w:rPr>
        <w:t>спрос на данную профессию (специальность) на рынке труда, перспективы найти работу;</w:t>
      </w:r>
    </w:p>
    <w:p w:rsidR="00522A38" w:rsidRDefault="00522A38" w:rsidP="00522A38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оплаты труда среди представителей данной профессии.</w:t>
      </w:r>
    </w:p>
    <w:p w:rsidR="00522A38" w:rsidRPr="00FC4BAA" w:rsidRDefault="00522A38" w:rsidP="00FC4B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22A38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Педагогичечские</w:t>
      </w:r>
      <w:proofErr w:type="spellEnd"/>
      <w:r w:rsidRPr="00522A3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характеристики</w:t>
      </w:r>
      <w:r w:rsidRPr="00522A3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C4BAA">
        <w:rPr>
          <w:rFonts w:ascii="Times New Roman" w:hAnsi="Times New Roman" w:cs="Times New Roman"/>
          <w:sz w:val="32"/>
          <w:szCs w:val="32"/>
        </w:rPr>
        <w:t>определяют:</w:t>
      </w:r>
    </w:p>
    <w:p w:rsidR="00FC4BAA" w:rsidRPr="00FC4BAA" w:rsidRDefault="00FC4BAA" w:rsidP="00522A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22A38" w:rsidRPr="00ED7EC0" w:rsidRDefault="00ED7EC0" w:rsidP="00ED7EC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C4BAA">
        <w:rPr>
          <w:rFonts w:ascii="Times New Roman" w:hAnsi="Times New Roman" w:cs="Times New Roman"/>
          <w:sz w:val="32"/>
          <w:szCs w:val="32"/>
        </w:rPr>
        <w:t>требования, предъявляемые профессией</w:t>
      </w:r>
      <w:r>
        <w:rPr>
          <w:rFonts w:ascii="Times New Roman" w:hAnsi="Times New Roman" w:cs="Times New Roman"/>
          <w:sz w:val="32"/>
          <w:szCs w:val="32"/>
        </w:rPr>
        <w:t xml:space="preserve"> к уровню и содержанию образования;</w:t>
      </w:r>
    </w:p>
    <w:p w:rsidR="00ED7EC0" w:rsidRPr="00ED7EC0" w:rsidRDefault="00ED7EC0" w:rsidP="00ED7EC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7EC0">
        <w:rPr>
          <w:rFonts w:ascii="Times New Roman" w:hAnsi="Times New Roman" w:cs="Times New Roman"/>
          <w:sz w:val="32"/>
          <w:szCs w:val="32"/>
        </w:rPr>
        <w:t>знания и навыки, необходимые для успешной профессиональной деятельности;</w:t>
      </w:r>
    </w:p>
    <w:p w:rsidR="00ED7EC0" w:rsidRDefault="00ED7EC0" w:rsidP="00ED7EC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D7EC0">
        <w:rPr>
          <w:rFonts w:ascii="Times New Roman" w:hAnsi="Times New Roman" w:cs="Times New Roman"/>
          <w:sz w:val="32"/>
          <w:szCs w:val="32"/>
        </w:rPr>
        <w:t>учебные заведения, осуществляющие подготовку по данной профессии (специальности).</w:t>
      </w:r>
    </w:p>
    <w:p w:rsidR="00ED7EC0" w:rsidRPr="00FC4BAA" w:rsidRDefault="00ED7EC0" w:rsidP="00FC4B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7EC0">
        <w:rPr>
          <w:rFonts w:ascii="Times New Roman" w:hAnsi="Times New Roman" w:cs="Times New Roman"/>
          <w:b/>
          <w:i/>
          <w:color w:val="FF0000"/>
          <w:sz w:val="32"/>
          <w:szCs w:val="32"/>
        </w:rPr>
        <w:t>Медицинские характеристики</w:t>
      </w:r>
      <w:r w:rsidRPr="00ED7EC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C4BAA">
        <w:rPr>
          <w:rFonts w:ascii="Times New Roman" w:hAnsi="Times New Roman" w:cs="Times New Roman"/>
          <w:sz w:val="32"/>
          <w:szCs w:val="32"/>
        </w:rPr>
        <w:t>профессии определяют:</w:t>
      </w:r>
    </w:p>
    <w:p w:rsidR="00FC4BAA" w:rsidRPr="00FC4BAA" w:rsidRDefault="00FC4BAA" w:rsidP="00FC4B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7EC0" w:rsidRDefault="00ED7EC0" w:rsidP="00ED7EC0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здоровья, который требуется для данной профессии;</w:t>
      </w:r>
    </w:p>
    <w:p w:rsidR="00ED7EC0" w:rsidRDefault="00ED7EC0" w:rsidP="00ED7EC0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существующие для данной профессии медицинские противопоказания;</w:t>
      </w:r>
    </w:p>
    <w:p w:rsidR="00ED7EC0" w:rsidRDefault="00ED7EC0" w:rsidP="00ED7EC0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неб</w:t>
      </w:r>
      <w:r w:rsidR="00FC4BAA">
        <w:rPr>
          <w:rFonts w:ascii="Times New Roman" w:hAnsi="Times New Roman" w:cs="Times New Roman"/>
          <w:sz w:val="32"/>
          <w:szCs w:val="32"/>
        </w:rPr>
        <w:t>лагоприятные условия труда,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4BAA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рисущие данной профессии (вредные климатические факторы, нарушение биологических ритмов, вынужденная поза и ограниченная подвижность, большие физические нагрузки, однообразие деятельности</w:t>
      </w:r>
      <w:r w:rsidR="00FC4BAA">
        <w:rPr>
          <w:rFonts w:ascii="Times New Roman" w:hAnsi="Times New Roman" w:cs="Times New Roman"/>
          <w:sz w:val="32"/>
          <w:szCs w:val="32"/>
        </w:rPr>
        <w:t>, в</w:t>
      </w:r>
      <w:r>
        <w:rPr>
          <w:rFonts w:ascii="Times New Roman" w:hAnsi="Times New Roman" w:cs="Times New Roman"/>
          <w:sz w:val="32"/>
          <w:szCs w:val="32"/>
        </w:rPr>
        <w:t>ынужденный темп, сложность ситуации, опасность, риск, угроза поражений, внезапность и неожиданность, быстрая смена действий, помехи и посторонние раздражители, неприятные впечатления, повышенная ответственность, работа</w:t>
      </w:r>
      <w:r w:rsidR="00FC4BAA">
        <w:rPr>
          <w:rFonts w:ascii="Times New Roman" w:hAnsi="Times New Roman" w:cs="Times New Roman"/>
          <w:sz w:val="32"/>
          <w:szCs w:val="32"/>
        </w:rPr>
        <w:t xml:space="preserve"> в одиночестве, конфликты между людьми).</w:t>
      </w:r>
      <w:proofErr w:type="gramEnd"/>
    </w:p>
    <w:p w:rsidR="00FC4BAA" w:rsidRDefault="00FC4BAA" w:rsidP="00FC4B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FC4BAA" w:rsidRPr="00FC4BAA" w:rsidRDefault="00FC4BAA" w:rsidP="00FC4B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C4BAA">
        <w:rPr>
          <w:rFonts w:ascii="Times New Roman" w:hAnsi="Times New Roman" w:cs="Times New Roman"/>
          <w:b/>
          <w:i/>
          <w:color w:val="FF0000"/>
          <w:sz w:val="32"/>
          <w:szCs w:val="32"/>
        </w:rPr>
        <w:t>Психологические характеристики</w:t>
      </w:r>
      <w:r w:rsidRPr="00FC4BA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C4BAA">
        <w:rPr>
          <w:rFonts w:ascii="Times New Roman" w:hAnsi="Times New Roman" w:cs="Times New Roman"/>
          <w:sz w:val="32"/>
          <w:szCs w:val="32"/>
        </w:rPr>
        <w:t>профессии содержат информацию о требованиях, предъявляемых профессией к различным психологическим особенностям человека:</w:t>
      </w:r>
    </w:p>
    <w:p w:rsidR="00FC4BAA" w:rsidRDefault="00FC4BAA" w:rsidP="00FC4B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FC4BAA" w:rsidRPr="00FC4BAA" w:rsidRDefault="00FC4BAA" w:rsidP="00FC4BAA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органам чувств: зрительному, слуховому, осязательному восприятию;</w:t>
      </w:r>
    </w:p>
    <w:p w:rsidR="00FC4BAA" w:rsidRPr="00FC4BAA" w:rsidRDefault="00FC4BAA" w:rsidP="00FC4BAA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двигательным качествам: силе, выносливости, скорости и точности движений, подвижности, ловкости;</w:t>
      </w:r>
    </w:p>
    <w:p w:rsidR="00FC4BAA" w:rsidRPr="00FC4BAA" w:rsidRDefault="00FC4BAA" w:rsidP="00FC4BAA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умственным способностям: сосредоточению внимания, запоминанию, пониманию, пространственному воображению, логическим рассуждениям;</w:t>
      </w:r>
    </w:p>
    <w:p w:rsidR="00FC4BAA" w:rsidRPr="00FC4BAA" w:rsidRDefault="00FC4BAA" w:rsidP="00FC4BAA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C4BAA">
        <w:rPr>
          <w:rFonts w:ascii="Times New Roman" w:hAnsi="Times New Roman" w:cs="Times New Roman"/>
          <w:sz w:val="32"/>
          <w:szCs w:val="32"/>
        </w:rPr>
        <w:t>чертам характера: общительности, самостоятельности, сдержанности, решительности, настойчивости, ответственности и т.д.</w:t>
      </w:r>
      <w:proofErr w:type="gramEnd"/>
    </w:p>
    <w:p w:rsidR="00FC4BAA" w:rsidRPr="00ED7EC0" w:rsidRDefault="00FC4BAA" w:rsidP="00FC4B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sectPr w:rsidR="00FC4BAA" w:rsidRPr="00ED7EC0" w:rsidSect="00544F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8D7"/>
    <w:multiLevelType w:val="hybridMultilevel"/>
    <w:tmpl w:val="3418D10C"/>
    <w:lvl w:ilvl="0" w:tplc="4316F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04698"/>
    <w:multiLevelType w:val="hybridMultilevel"/>
    <w:tmpl w:val="F32EF17E"/>
    <w:lvl w:ilvl="0" w:tplc="2968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951C8"/>
    <w:multiLevelType w:val="hybridMultilevel"/>
    <w:tmpl w:val="69DCA5A0"/>
    <w:lvl w:ilvl="0" w:tplc="6368F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F2DA8"/>
    <w:multiLevelType w:val="hybridMultilevel"/>
    <w:tmpl w:val="E42AD71C"/>
    <w:lvl w:ilvl="0" w:tplc="0466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52F97"/>
    <w:multiLevelType w:val="hybridMultilevel"/>
    <w:tmpl w:val="41E8D508"/>
    <w:lvl w:ilvl="0" w:tplc="25BAA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FEE"/>
    <w:rsid w:val="000E40EF"/>
    <w:rsid w:val="00190BB4"/>
    <w:rsid w:val="00522A38"/>
    <w:rsid w:val="00544FEE"/>
    <w:rsid w:val="00B76C9B"/>
    <w:rsid w:val="00E0382B"/>
    <w:rsid w:val="00ED7EC0"/>
    <w:rsid w:val="00FC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Лазько Н.Е.</dc:creator>
  <cp:keywords/>
  <dc:description/>
  <cp:lastModifiedBy>Лазько Н.Е.</cp:lastModifiedBy>
  <cp:revision>5</cp:revision>
  <dcterms:created xsi:type="dcterms:W3CDTF">2011-10-13T22:03:00Z</dcterms:created>
  <dcterms:modified xsi:type="dcterms:W3CDTF">2011-10-18T00:55:00Z</dcterms:modified>
</cp:coreProperties>
</file>