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43" w:rsidRPr="00E16443" w:rsidRDefault="00E16443" w:rsidP="00E16443">
      <w:pPr>
        <w:spacing w:before="75" w:after="225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bookmarkStart w:id="0" w:name="_GoBack"/>
      <w:bookmarkEnd w:id="0"/>
      <w:r w:rsidRPr="00E16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Школьный тур  2022-2023 учебный год</w:t>
      </w:r>
    </w:p>
    <w:tbl>
      <w:tblPr>
        <w:tblW w:w="14009" w:type="dxa"/>
        <w:tblInd w:w="-1701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9"/>
      </w:tblGrid>
      <w:tr w:rsidR="00E16443" w:rsidRPr="00E16443" w:rsidTr="00E16443">
        <w:trPr>
          <w:trHeight w:val="270"/>
        </w:trPr>
        <w:tc>
          <w:tcPr>
            <w:tcW w:w="14009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6443" w:rsidRPr="00E16443" w:rsidRDefault="00E16443" w:rsidP="00E16443">
            <w:pPr>
              <w:spacing w:after="0" w:line="240" w:lineRule="auto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6443">
              <w:rPr>
                <w:rFonts w:ascii="Times New Roman" w:eastAsia="Times New Roman" w:hAnsi="Times New Roman" w:cs="Times New Roman"/>
                <w:b/>
                <w:bCs/>
                <w:color w:val="FF66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 ФЕДЕРАЛЬНЫЙ УРОВЕНЬ</w:t>
            </w:r>
          </w:p>
        </w:tc>
      </w:tr>
    </w:tbl>
    <w:p w:rsidR="00E16443" w:rsidRPr="00E16443" w:rsidRDefault="00E16443" w:rsidP="00E164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009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9"/>
      </w:tblGrid>
      <w:tr w:rsidR="00E16443" w:rsidRPr="00E16443" w:rsidTr="00E16443">
        <w:tc>
          <w:tcPr>
            <w:tcW w:w="13739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6443" w:rsidRPr="00E16443" w:rsidRDefault="00E16443" w:rsidP="00E16443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</w:pPr>
            <w:r w:rsidRPr="00E1644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Приказ Министерства просвещения Российской Федерации (Минпросвещения России) от 27 ноября 2020 г. N 678 г. Москва «Об утверждении Порядка проведения всероссийской олимпиады школьников» </w:t>
            </w:r>
            <w:hyperlink r:id="rId5" w:history="1">
              <w:r w:rsidRPr="00E16443">
                <w:rPr>
                  <w:rFonts w:ascii="Arial" w:eastAsia="Times New Roman" w:hAnsi="Arial" w:cs="Arial"/>
                  <w:b/>
                  <w:bCs/>
                  <w:color w:val="1FB3DD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Загруз</w:t>
              </w:r>
            </w:hyperlink>
            <w:hyperlink r:id="rId6" w:history="1">
              <w:r w:rsidRPr="00E16443">
                <w:rPr>
                  <w:rFonts w:ascii="Arial" w:eastAsia="Times New Roman" w:hAnsi="Arial" w:cs="Arial"/>
                  <w:b/>
                  <w:bCs/>
                  <w:color w:val="1FB3DD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ить файл</w:t>
              </w:r>
            </w:hyperlink>
          </w:p>
        </w:tc>
      </w:tr>
      <w:tr w:rsidR="00E16443" w:rsidRPr="00E16443" w:rsidTr="00E16443">
        <w:tc>
          <w:tcPr>
            <w:tcW w:w="13739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6443" w:rsidRPr="00E16443" w:rsidRDefault="00E16443" w:rsidP="00E16443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</w:pPr>
            <w:r w:rsidRPr="00E1644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Методические рекомендации по организации и проведению школьного и муниципального этапов ВСОШ в 2022/2023 учебном году </w:t>
            </w:r>
            <w:hyperlink r:id="rId7" w:history="1">
              <w:r w:rsidRPr="00E16443">
                <w:rPr>
                  <w:rFonts w:ascii="Arial" w:eastAsia="Times New Roman" w:hAnsi="Arial" w:cs="Arial"/>
                  <w:b/>
                  <w:bCs/>
                  <w:color w:val="1FB3DD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Загрузить файл</w:t>
              </w:r>
            </w:hyperlink>
          </w:p>
        </w:tc>
      </w:tr>
      <w:tr w:rsidR="00E16443" w:rsidRPr="00E16443" w:rsidTr="00E16443">
        <w:tc>
          <w:tcPr>
            <w:tcW w:w="13739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6443" w:rsidRPr="00E16443" w:rsidRDefault="00E16443" w:rsidP="00E16443">
            <w:pPr>
              <w:spacing w:after="0" w:line="240" w:lineRule="auto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6600"/>
                <w:sz w:val="21"/>
                <w:szCs w:val="21"/>
                <w:bdr w:val="none" w:sz="0" w:space="0" w:color="auto" w:frame="1"/>
                <w:lang w:eastAsia="ru-RU"/>
              </w:rPr>
              <w:t xml:space="preserve">                                                                    </w:t>
            </w:r>
            <w:r w:rsidRPr="00E16443">
              <w:rPr>
                <w:rFonts w:ascii="Arial" w:eastAsia="Times New Roman" w:hAnsi="Arial" w:cs="Arial"/>
                <w:b/>
                <w:bCs/>
                <w:color w:val="FF6600"/>
                <w:sz w:val="21"/>
                <w:szCs w:val="21"/>
                <w:bdr w:val="none" w:sz="0" w:space="0" w:color="auto" w:frame="1"/>
                <w:lang w:eastAsia="ru-RU"/>
              </w:rPr>
              <w:t>РЕГИОНАЛЬНЫЙ УРОВЕНЬ</w:t>
            </w:r>
          </w:p>
        </w:tc>
      </w:tr>
      <w:tr w:rsidR="00E16443" w:rsidRPr="00E16443" w:rsidTr="00E16443">
        <w:tc>
          <w:tcPr>
            <w:tcW w:w="13739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6443" w:rsidRPr="00E16443" w:rsidRDefault="00E16443" w:rsidP="00E16443">
            <w:pPr>
              <w:spacing w:after="0" w:line="240" w:lineRule="auto"/>
              <w:textAlignment w:val="baseline"/>
              <w:outlineLvl w:val="5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</w:pPr>
            <w:r w:rsidRPr="00E16443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ru-RU"/>
              </w:rPr>
              <w:t>Распоряжение министерства образования и науки Хабаровского края от 06.09.2022 № 1075 “О проведении школьного, муниципального и регионального этапов всероссийской олимпиады школьников в 2022-2023 учебном году” </w:t>
            </w:r>
            <w:hyperlink r:id="rId8" w:history="1">
              <w:r w:rsidRPr="00E16443">
                <w:rPr>
                  <w:rFonts w:ascii="Arial" w:eastAsia="Times New Roman" w:hAnsi="Arial" w:cs="Arial"/>
                  <w:b/>
                  <w:bCs/>
                  <w:color w:val="1FB3DD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Загрузить файл</w:t>
              </w:r>
            </w:hyperlink>
          </w:p>
        </w:tc>
      </w:tr>
      <w:tr w:rsidR="00E16443" w:rsidRPr="00E16443" w:rsidTr="00E16443">
        <w:tc>
          <w:tcPr>
            <w:tcW w:w="13739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6443" w:rsidRDefault="00E16443" w:rsidP="00E16443">
            <w:pPr>
              <w:spacing w:after="0" w:line="240" w:lineRule="auto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FF66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6600"/>
                <w:sz w:val="21"/>
                <w:szCs w:val="21"/>
                <w:bdr w:val="none" w:sz="0" w:space="0" w:color="auto" w:frame="1"/>
                <w:lang w:eastAsia="ru-RU"/>
              </w:rPr>
              <w:t xml:space="preserve">                                                                 </w:t>
            </w:r>
            <w:r w:rsidRPr="00E16443">
              <w:rPr>
                <w:rFonts w:ascii="Arial" w:eastAsia="Times New Roman" w:hAnsi="Arial" w:cs="Arial"/>
                <w:b/>
                <w:bCs/>
                <w:color w:val="FF6600"/>
                <w:sz w:val="21"/>
                <w:szCs w:val="21"/>
                <w:bdr w:val="none" w:sz="0" w:space="0" w:color="auto" w:frame="1"/>
                <w:lang w:eastAsia="ru-RU"/>
              </w:rPr>
              <w:t>МУНИЦИПАЛЬНЫЙ УРОВЕНЬ</w:t>
            </w:r>
          </w:p>
          <w:p w:rsidR="00E16443" w:rsidRPr="00E16443" w:rsidRDefault="00E16443" w:rsidP="00E16443">
            <w:pPr>
              <w:spacing w:after="0" w:line="240" w:lineRule="auto"/>
              <w:textAlignment w:val="baseline"/>
              <w:outlineLvl w:val="4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hyperlink r:id="rId9" w:history="1">
              <w:r>
                <w:rPr>
                  <w:rStyle w:val="a3"/>
                  <w:rFonts w:ascii="Arial" w:hAnsi="Arial" w:cs="Arial"/>
                  <w:b/>
                  <w:bCs/>
                  <w:color w:val="1FB3DD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Организационно-технологическая модель проведения школьного этапа всероссийской олимпиады школьников на территории Нанайского муниципального района</w:t>
              </w:r>
            </w:hyperlink>
          </w:p>
        </w:tc>
      </w:tr>
      <w:tr w:rsidR="00E16443" w:rsidRPr="00E16443" w:rsidTr="00E16443">
        <w:tc>
          <w:tcPr>
            <w:tcW w:w="13739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16443" w:rsidRPr="00E16443" w:rsidRDefault="00E16443" w:rsidP="00E1644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ru-RU"/>
              </w:rPr>
            </w:pPr>
          </w:p>
        </w:tc>
      </w:tr>
    </w:tbl>
    <w:p w:rsidR="00CC71CA" w:rsidRDefault="00CC71CA"/>
    <w:sectPr w:rsidR="00CC71CA" w:rsidSect="00E164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43"/>
    <w:rsid w:val="00CC71CA"/>
    <w:rsid w:val="00E1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4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cycT/kShijL7r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uEGx/5xioqzWS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w8GjA1FkRLbQn8U1y4-0SxhZZHqZE5Qd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file/d/1w8GjA1FkRLbQn8U1y4-0SxhZZHqZE5Qd/view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_G1NPYuuTmjeugyk0YbEu1zqVf2nvZ8e/edit?usp=sharing&amp;ouid=107077151223621595367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</dc:creator>
  <cp:lastModifiedBy>Коростелева</cp:lastModifiedBy>
  <cp:revision>2</cp:revision>
  <dcterms:created xsi:type="dcterms:W3CDTF">2022-09-15T02:21:00Z</dcterms:created>
  <dcterms:modified xsi:type="dcterms:W3CDTF">2022-09-15T02:25:00Z</dcterms:modified>
</cp:coreProperties>
</file>